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20"/>
      </w:tblGrid>
      <w:tr w:rsidR="00A7366E" w:rsidRPr="0086643B" w:rsidTr="009676ED">
        <w:trPr>
          <w:trHeight w:hRule="exact" w:val="4253"/>
        </w:trPr>
        <w:tc>
          <w:tcPr>
            <w:tcW w:w="9620" w:type="dxa"/>
            <w:vAlign w:val="center"/>
          </w:tcPr>
          <w:p w:rsidR="00A7366E" w:rsidRPr="0086643B" w:rsidRDefault="00A7366E" w:rsidP="009676ED">
            <w:pPr>
              <w:tabs>
                <w:tab w:val="center" w:pos="4513"/>
              </w:tabs>
              <w:suppressAutoHyphens/>
              <w:jc w:val="center"/>
              <w:rPr>
                <w:b/>
                <w:spacing w:val="-3"/>
                <w:sz w:val="20"/>
              </w:rPr>
            </w:pPr>
            <w:bookmarkStart w:id="0" w:name="_GoBack"/>
            <w:bookmarkEnd w:id="0"/>
          </w:p>
          <w:p w:rsidR="00A7366E" w:rsidRDefault="00A7366E" w:rsidP="002E5F32">
            <w:pPr>
              <w:tabs>
                <w:tab w:val="center" w:pos="4513"/>
              </w:tabs>
              <w:suppressAutoHyphens/>
              <w:jc w:val="center"/>
              <w:rPr>
                <w:b/>
                <w:spacing w:val="-3"/>
                <w:sz w:val="36"/>
                <w:szCs w:val="36"/>
              </w:rPr>
            </w:pPr>
          </w:p>
          <w:p w:rsidR="00A7366E" w:rsidRDefault="00A7366E" w:rsidP="002E5F32">
            <w:pPr>
              <w:tabs>
                <w:tab w:val="center" w:pos="4513"/>
              </w:tabs>
              <w:suppressAutoHyphens/>
              <w:jc w:val="center"/>
              <w:rPr>
                <w:b/>
                <w:spacing w:val="-3"/>
                <w:sz w:val="36"/>
                <w:szCs w:val="36"/>
              </w:rPr>
            </w:pPr>
            <w:r w:rsidRPr="002E5F32">
              <w:rPr>
                <w:b/>
                <w:spacing w:val="-3"/>
                <w:sz w:val="36"/>
                <w:szCs w:val="36"/>
              </w:rPr>
              <w:t xml:space="preserve">COMMUNITY WATER SUPPLY </w:t>
            </w:r>
          </w:p>
          <w:p w:rsidR="00A7366E" w:rsidRPr="002E5F32" w:rsidRDefault="00A7366E" w:rsidP="002E5F32">
            <w:pPr>
              <w:tabs>
                <w:tab w:val="center" w:pos="4513"/>
              </w:tabs>
              <w:suppressAutoHyphens/>
              <w:jc w:val="center"/>
              <w:rPr>
                <w:b/>
                <w:spacing w:val="-3"/>
                <w:sz w:val="36"/>
                <w:szCs w:val="36"/>
              </w:rPr>
            </w:pPr>
            <w:r>
              <w:rPr>
                <w:b/>
                <w:spacing w:val="-3"/>
                <w:sz w:val="36"/>
                <w:szCs w:val="36"/>
              </w:rPr>
              <w:t xml:space="preserve">&amp; ACCESS </w:t>
            </w:r>
            <w:r w:rsidRPr="002E5F32">
              <w:rPr>
                <w:b/>
                <w:spacing w:val="-3"/>
                <w:sz w:val="36"/>
                <w:szCs w:val="36"/>
              </w:rPr>
              <w:t>AGREEMENT</w:t>
            </w:r>
          </w:p>
          <w:p w:rsidR="00A7366E" w:rsidRPr="0086643B" w:rsidRDefault="00A7366E" w:rsidP="009676ED">
            <w:pPr>
              <w:tabs>
                <w:tab w:val="center" w:pos="4513"/>
              </w:tabs>
              <w:suppressAutoHyphens/>
              <w:jc w:val="center"/>
              <w:rPr>
                <w:spacing w:val="-3"/>
                <w:sz w:val="20"/>
              </w:rPr>
            </w:pPr>
          </w:p>
        </w:tc>
      </w:tr>
      <w:tr w:rsidR="00A7366E" w:rsidRPr="0086643B" w:rsidTr="009676ED">
        <w:trPr>
          <w:trHeight w:hRule="exact" w:val="2422"/>
        </w:trPr>
        <w:tc>
          <w:tcPr>
            <w:tcW w:w="9620" w:type="dxa"/>
            <w:tcBorders>
              <w:top w:val="single" w:sz="6" w:space="0" w:color="auto"/>
              <w:bottom w:val="single" w:sz="6" w:space="0" w:color="auto"/>
            </w:tcBorders>
            <w:vAlign w:val="center"/>
          </w:tcPr>
          <w:p w:rsidR="00A7366E" w:rsidRPr="002E5F32" w:rsidRDefault="00A7366E" w:rsidP="002E5F32">
            <w:pPr>
              <w:tabs>
                <w:tab w:val="center" w:pos="4513"/>
              </w:tabs>
              <w:suppressAutoHyphens/>
              <w:jc w:val="center"/>
              <w:rPr>
                <w:b/>
                <w:spacing w:val="-3"/>
              </w:rPr>
            </w:pPr>
          </w:p>
          <w:p w:rsidR="00A7366E" w:rsidRPr="002E5F32" w:rsidRDefault="00A7366E" w:rsidP="002E5F32">
            <w:pPr>
              <w:tabs>
                <w:tab w:val="center" w:pos="4513"/>
              </w:tabs>
              <w:suppressAutoHyphens/>
              <w:jc w:val="center"/>
              <w:rPr>
                <w:b/>
                <w:spacing w:val="-3"/>
              </w:rPr>
            </w:pPr>
            <w:r w:rsidRPr="002E5F32">
              <w:rPr>
                <w:b/>
                <w:spacing w:val="-3"/>
              </w:rPr>
              <w:t>SUPPLY MODEL FOR STOCK AND DOMESTIC AND OTHER PURPOSES</w:t>
            </w:r>
          </w:p>
          <w:p w:rsidR="00A7366E" w:rsidRDefault="00A7366E" w:rsidP="002E5F32">
            <w:pPr>
              <w:tabs>
                <w:tab w:val="center" w:pos="4513"/>
              </w:tabs>
              <w:suppressAutoHyphens/>
              <w:jc w:val="center"/>
              <w:rPr>
                <w:b/>
                <w:spacing w:val="-3"/>
              </w:rPr>
            </w:pPr>
            <w:r w:rsidRPr="002E5F32">
              <w:rPr>
                <w:b/>
                <w:spacing w:val="-3"/>
              </w:rPr>
              <w:t>(ASSOCIATION AS COMMITTEE)</w:t>
            </w:r>
          </w:p>
          <w:p w:rsidR="00A7366E" w:rsidRPr="0086643B" w:rsidRDefault="00A7366E" w:rsidP="002E5F32">
            <w:pPr>
              <w:tabs>
                <w:tab w:val="center" w:pos="4513"/>
              </w:tabs>
              <w:suppressAutoHyphens/>
              <w:jc w:val="center"/>
              <w:rPr>
                <w:b/>
                <w:spacing w:val="-3"/>
              </w:rPr>
            </w:pPr>
          </w:p>
        </w:tc>
      </w:tr>
      <w:tr w:rsidR="00A7366E" w:rsidRPr="003B44C1" w:rsidTr="009676ED">
        <w:trPr>
          <w:trHeight w:hRule="exact" w:val="6802"/>
        </w:trPr>
        <w:tc>
          <w:tcPr>
            <w:tcW w:w="9620" w:type="dxa"/>
            <w:vAlign w:val="bottom"/>
          </w:tcPr>
          <w:p w:rsidR="00A7366E" w:rsidRPr="003B44C1" w:rsidRDefault="00A7366E" w:rsidP="003B44C1">
            <w:pPr>
              <w:suppressAutoHyphens/>
              <w:jc w:val="center"/>
              <w:rPr>
                <w:b/>
                <w:caps/>
                <w:spacing w:val="-3"/>
              </w:rPr>
            </w:pPr>
          </w:p>
          <w:p w:rsidR="00A7366E" w:rsidRPr="003B44C1" w:rsidRDefault="00A7366E" w:rsidP="003B44C1">
            <w:pPr>
              <w:suppressAutoHyphens/>
              <w:jc w:val="center"/>
              <w:rPr>
                <w:b/>
                <w:spacing w:val="-3"/>
              </w:rPr>
            </w:pPr>
            <w:r w:rsidRPr="003B44C1">
              <w:rPr>
                <w:b/>
                <w:spacing w:val="-3"/>
              </w:rPr>
              <w:t>Land Title Registration</w:t>
            </w:r>
          </w:p>
          <w:p w:rsidR="00A7366E" w:rsidRPr="003B44C1" w:rsidRDefault="00A7366E" w:rsidP="003B44C1">
            <w:pPr>
              <w:suppressAutoHyphens/>
              <w:jc w:val="center"/>
              <w:rPr>
                <w:b/>
                <w:caps/>
                <w:spacing w:val="-3"/>
              </w:rPr>
            </w:pPr>
          </w:p>
          <w:p w:rsidR="00A7366E" w:rsidRPr="003B44C1" w:rsidRDefault="00A7366E" w:rsidP="003B44C1">
            <w:pPr>
              <w:suppressAutoHyphens/>
              <w:jc w:val="center"/>
              <w:rPr>
                <w:b/>
                <w:caps/>
                <w:spacing w:val="-3"/>
              </w:rPr>
            </w:pPr>
            <w:r w:rsidRPr="003B44C1">
              <w:rPr>
                <w:b/>
                <w:spacing w:val="-3"/>
              </w:rPr>
              <w:t>Community No…………………….</w:t>
            </w:r>
          </w:p>
          <w:p w:rsidR="00A7366E" w:rsidRPr="003B44C1" w:rsidRDefault="00A7366E" w:rsidP="003B44C1">
            <w:pPr>
              <w:suppressAutoHyphens/>
              <w:jc w:val="center"/>
              <w:rPr>
                <w:b/>
                <w:caps/>
                <w:spacing w:val="-3"/>
              </w:rPr>
            </w:pPr>
          </w:p>
          <w:p w:rsidR="00A7366E" w:rsidRDefault="00A7366E" w:rsidP="003B44C1">
            <w:pPr>
              <w:suppressAutoHyphens/>
              <w:jc w:val="center"/>
              <w:rPr>
                <w:b/>
                <w:caps/>
                <w:spacing w:val="-3"/>
              </w:rPr>
            </w:pPr>
          </w:p>
          <w:p w:rsidR="00A7366E" w:rsidRPr="003B44C1" w:rsidRDefault="00A7366E" w:rsidP="003B44C1">
            <w:pPr>
              <w:suppressAutoHyphens/>
              <w:jc w:val="center"/>
              <w:rPr>
                <w:b/>
                <w:caps/>
                <w:spacing w:val="-3"/>
              </w:rPr>
            </w:pPr>
            <w:r>
              <w:rPr>
                <w:b/>
                <w:spacing w:val="-3"/>
              </w:rPr>
              <w:t>Access No………………………..</w:t>
            </w:r>
          </w:p>
          <w:p w:rsidR="00A7366E" w:rsidRPr="003B44C1" w:rsidRDefault="00A7366E" w:rsidP="003B44C1">
            <w:pPr>
              <w:suppressAutoHyphens/>
              <w:jc w:val="center"/>
              <w:rPr>
                <w:b/>
                <w:caps/>
                <w:spacing w:val="-3"/>
              </w:rPr>
            </w:pPr>
          </w:p>
          <w:p w:rsidR="00A7366E" w:rsidRPr="003B44C1" w:rsidRDefault="00A7366E" w:rsidP="003B44C1">
            <w:pPr>
              <w:suppressAutoHyphens/>
              <w:jc w:val="center"/>
              <w:rPr>
                <w:b/>
                <w:caps/>
                <w:spacing w:val="-3"/>
              </w:rPr>
            </w:pPr>
          </w:p>
          <w:p w:rsidR="00A7366E" w:rsidRPr="003B44C1" w:rsidRDefault="00A7366E" w:rsidP="003B44C1">
            <w:pPr>
              <w:suppressAutoHyphens/>
              <w:jc w:val="center"/>
              <w:rPr>
                <w:b/>
                <w:caps/>
                <w:spacing w:val="-3"/>
              </w:rPr>
            </w:pPr>
          </w:p>
          <w:p w:rsidR="00A7366E" w:rsidRPr="003B44C1" w:rsidRDefault="00A7366E" w:rsidP="009D3FCE">
            <w:pPr>
              <w:jc w:val="center"/>
              <w:rPr>
                <w:b/>
                <w:caps/>
                <w:spacing w:val="-3"/>
              </w:rPr>
            </w:pPr>
          </w:p>
        </w:tc>
      </w:tr>
    </w:tbl>
    <w:p w:rsidR="00A7366E" w:rsidRPr="003B44C1" w:rsidRDefault="00A7366E" w:rsidP="003B44C1">
      <w:pPr>
        <w:suppressAutoHyphens/>
        <w:jc w:val="center"/>
        <w:rPr>
          <w:b/>
          <w:caps/>
          <w:spacing w:val="-3"/>
        </w:rPr>
      </w:pPr>
    </w:p>
    <w:p w:rsidR="00A7366E" w:rsidRDefault="00A7366E" w:rsidP="002E5F32">
      <w:pPr>
        <w:sectPr w:rsidR="00A7366E" w:rsidSect="005818AB">
          <w:headerReference w:type="even" r:id="rId9"/>
          <w:headerReference w:type="default" r:id="rId10"/>
          <w:footerReference w:type="default" r:id="rId11"/>
          <w:pgSz w:w="11907" w:h="16840" w:code="9"/>
          <w:pgMar w:top="1134" w:right="1418" w:bottom="851" w:left="1418" w:header="709" w:footer="709" w:gutter="0"/>
          <w:cols w:space="720"/>
          <w:titlePg/>
          <w:docGrid w:linePitch="299"/>
        </w:sectPr>
      </w:pPr>
    </w:p>
    <w:p w:rsidR="00A7366E" w:rsidRPr="00F2160B" w:rsidRDefault="00A7366E" w:rsidP="00F2160B">
      <w:pPr>
        <w:jc w:val="center"/>
        <w:rPr>
          <w:b/>
        </w:rPr>
      </w:pPr>
      <w:r w:rsidRPr="00F2160B">
        <w:rPr>
          <w:b/>
        </w:rPr>
        <w:lastRenderedPageBreak/>
        <w:t>Table of Contents</w:t>
      </w:r>
    </w:p>
    <w:p w:rsidR="00A7366E" w:rsidRDefault="00A7366E" w:rsidP="00F2160B"/>
    <w:p w:rsidR="00A7366E" w:rsidRDefault="00A7366E">
      <w:pPr>
        <w:pStyle w:val="TOC1"/>
        <w:rPr>
          <w:rFonts w:ascii="Times New Roman" w:hAnsi="Times New Roman" w:cs="Times New Roman"/>
          <w:b w:val="0"/>
          <w:bCs w:val="0"/>
          <w:noProof/>
          <w:color w:val="auto"/>
          <w:sz w:val="24"/>
          <w:szCs w:val="24"/>
          <w:lang w:eastAsia="en-AU"/>
        </w:rPr>
      </w:pPr>
      <w:r>
        <w:fldChar w:fldCharType="begin"/>
      </w:r>
      <w:r>
        <w:instrText xml:space="preserve"> TOC \h \z \t "LD_Standard_SubHeading,2,LD_Standard2,1" </w:instrText>
      </w:r>
      <w:r>
        <w:fldChar w:fldCharType="separate"/>
      </w:r>
      <w:hyperlink w:anchor="_Toc406606933" w:history="1">
        <w:r w:rsidRPr="002C399C">
          <w:rPr>
            <w:rStyle w:val="Hyperlink"/>
            <w:noProof/>
          </w:rPr>
          <w:t>1.</w:t>
        </w:r>
        <w:r>
          <w:rPr>
            <w:rFonts w:ascii="Times New Roman" w:hAnsi="Times New Roman" w:cs="Times New Roman"/>
            <w:b w:val="0"/>
            <w:bCs w:val="0"/>
            <w:noProof/>
            <w:color w:val="auto"/>
            <w:sz w:val="24"/>
            <w:szCs w:val="24"/>
            <w:lang w:eastAsia="en-AU"/>
          </w:rPr>
          <w:tab/>
        </w:r>
        <w:r w:rsidRPr="002C399C">
          <w:rPr>
            <w:rStyle w:val="Hyperlink"/>
            <w:noProof/>
          </w:rPr>
          <w:t>DEFINITIONS AND INTERPRETATION</w:t>
        </w:r>
        <w:r>
          <w:rPr>
            <w:noProof/>
            <w:webHidden/>
          </w:rPr>
          <w:tab/>
        </w:r>
        <w:r>
          <w:rPr>
            <w:noProof/>
            <w:webHidden/>
          </w:rPr>
          <w:fldChar w:fldCharType="begin"/>
        </w:r>
        <w:r>
          <w:rPr>
            <w:noProof/>
            <w:webHidden/>
          </w:rPr>
          <w:instrText xml:space="preserve"> PAGEREF _Toc406606933 \h </w:instrText>
        </w:r>
        <w:r>
          <w:rPr>
            <w:noProof/>
            <w:webHidden/>
          </w:rPr>
        </w:r>
        <w:r>
          <w:rPr>
            <w:noProof/>
            <w:webHidden/>
          </w:rPr>
          <w:fldChar w:fldCharType="separate"/>
        </w:r>
        <w:r>
          <w:rPr>
            <w:noProof/>
            <w:webHidden/>
          </w:rPr>
          <w:t>3</w:t>
        </w:r>
        <w:r>
          <w:rPr>
            <w:noProof/>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34" w:history="1">
        <w:r w:rsidR="00A7366E" w:rsidRPr="002C399C">
          <w:rPr>
            <w:rStyle w:val="Hyperlink"/>
            <w:noProof/>
          </w:rPr>
          <w:t>2.</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OBJECTIVES OF THIS AGREEMENT</w:t>
        </w:r>
        <w:r w:rsidR="00A7366E">
          <w:rPr>
            <w:noProof/>
            <w:webHidden/>
          </w:rPr>
          <w:tab/>
        </w:r>
        <w:r w:rsidR="00A7366E">
          <w:rPr>
            <w:noProof/>
            <w:webHidden/>
          </w:rPr>
          <w:fldChar w:fldCharType="begin"/>
        </w:r>
        <w:r w:rsidR="00A7366E">
          <w:rPr>
            <w:noProof/>
            <w:webHidden/>
          </w:rPr>
          <w:instrText xml:space="preserve"> PAGEREF _Toc406606934 \h </w:instrText>
        </w:r>
        <w:r w:rsidR="00A7366E">
          <w:rPr>
            <w:noProof/>
            <w:webHidden/>
          </w:rPr>
        </w:r>
        <w:r w:rsidR="00A7366E">
          <w:rPr>
            <w:noProof/>
            <w:webHidden/>
          </w:rPr>
          <w:fldChar w:fldCharType="separate"/>
        </w:r>
        <w:r w:rsidR="00A7366E">
          <w:rPr>
            <w:noProof/>
            <w:webHidden/>
          </w:rPr>
          <w:t>6</w:t>
        </w:r>
        <w:r w:rsidR="00A7366E">
          <w:rPr>
            <w:noProof/>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35" w:history="1">
        <w:r w:rsidR="00A7366E" w:rsidRPr="002C399C">
          <w:rPr>
            <w:rStyle w:val="Hyperlink"/>
            <w:noProof/>
          </w:rPr>
          <w:t>3.</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THE COMMITTEE</w:t>
        </w:r>
        <w:r w:rsidR="00A7366E">
          <w:rPr>
            <w:noProof/>
            <w:webHidden/>
          </w:rPr>
          <w:tab/>
        </w:r>
        <w:r w:rsidR="00A7366E">
          <w:rPr>
            <w:noProof/>
            <w:webHidden/>
          </w:rPr>
          <w:fldChar w:fldCharType="begin"/>
        </w:r>
        <w:r w:rsidR="00A7366E">
          <w:rPr>
            <w:noProof/>
            <w:webHidden/>
          </w:rPr>
          <w:instrText xml:space="preserve"> PAGEREF _Toc406606935 \h </w:instrText>
        </w:r>
        <w:r w:rsidR="00A7366E">
          <w:rPr>
            <w:noProof/>
            <w:webHidden/>
          </w:rPr>
        </w:r>
        <w:r w:rsidR="00A7366E">
          <w:rPr>
            <w:noProof/>
            <w:webHidden/>
          </w:rPr>
          <w:fldChar w:fldCharType="separate"/>
        </w:r>
        <w:r w:rsidR="00A7366E">
          <w:rPr>
            <w:noProof/>
            <w:webHidden/>
          </w:rPr>
          <w:t>6</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36" w:history="1">
        <w:r w:rsidR="00A7366E" w:rsidRPr="002C399C">
          <w:rPr>
            <w:rStyle w:val="Hyperlink"/>
          </w:rPr>
          <w:t>Committee</w:t>
        </w:r>
        <w:r w:rsidR="00A7366E">
          <w:rPr>
            <w:webHidden/>
          </w:rPr>
          <w:tab/>
        </w:r>
        <w:r w:rsidR="00A7366E">
          <w:rPr>
            <w:webHidden/>
          </w:rPr>
          <w:fldChar w:fldCharType="begin"/>
        </w:r>
        <w:r w:rsidR="00A7366E">
          <w:rPr>
            <w:webHidden/>
          </w:rPr>
          <w:instrText xml:space="preserve"> PAGEREF _Toc406606936 \h </w:instrText>
        </w:r>
        <w:r w:rsidR="00A7366E">
          <w:rPr>
            <w:webHidden/>
          </w:rPr>
        </w:r>
        <w:r w:rsidR="00A7366E">
          <w:rPr>
            <w:webHidden/>
          </w:rPr>
          <w:fldChar w:fldCharType="separate"/>
        </w:r>
        <w:r w:rsidR="00A7366E">
          <w:rPr>
            <w:webHidden/>
          </w:rPr>
          <w:t>6</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37" w:history="1">
        <w:r w:rsidR="00A7366E" w:rsidRPr="002C399C">
          <w:rPr>
            <w:rStyle w:val="Hyperlink"/>
            <w:noProof/>
          </w:rPr>
          <w:t>4.</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MEETINGS OF LANDOWNERS</w:t>
        </w:r>
        <w:r w:rsidR="00A7366E">
          <w:rPr>
            <w:noProof/>
            <w:webHidden/>
          </w:rPr>
          <w:tab/>
        </w:r>
        <w:r w:rsidR="00A7366E">
          <w:rPr>
            <w:noProof/>
            <w:webHidden/>
          </w:rPr>
          <w:fldChar w:fldCharType="begin"/>
        </w:r>
        <w:r w:rsidR="00A7366E">
          <w:rPr>
            <w:noProof/>
            <w:webHidden/>
          </w:rPr>
          <w:instrText xml:space="preserve"> PAGEREF _Toc406606937 \h </w:instrText>
        </w:r>
        <w:r w:rsidR="00A7366E">
          <w:rPr>
            <w:noProof/>
            <w:webHidden/>
          </w:rPr>
        </w:r>
        <w:r w:rsidR="00A7366E">
          <w:rPr>
            <w:noProof/>
            <w:webHidden/>
          </w:rPr>
          <w:fldChar w:fldCharType="separate"/>
        </w:r>
        <w:r w:rsidR="00A7366E">
          <w:rPr>
            <w:noProof/>
            <w:webHidden/>
          </w:rPr>
          <w:t>7</w:t>
        </w:r>
        <w:r w:rsidR="00A7366E">
          <w:rPr>
            <w:noProof/>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38" w:history="1">
        <w:r w:rsidR="00A7366E" w:rsidRPr="002C399C">
          <w:rPr>
            <w:rStyle w:val="Hyperlink"/>
            <w:noProof/>
          </w:rPr>
          <w:t>5.</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ACCESS OVER LAND</w:t>
        </w:r>
        <w:r w:rsidR="00A7366E">
          <w:rPr>
            <w:noProof/>
            <w:webHidden/>
          </w:rPr>
          <w:tab/>
        </w:r>
        <w:r w:rsidR="00A7366E">
          <w:rPr>
            <w:noProof/>
            <w:webHidden/>
          </w:rPr>
          <w:fldChar w:fldCharType="begin"/>
        </w:r>
        <w:r w:rsidR="00A7366E">
          <w:rPr>
            <w:noProof/>
            <w:webHidden/>
          </w:rPr>
          <w:instrText xml:space="preserve"> PAGEREF _Toc406606938 \h </w:instrText>
        </w:r>
        <w:r w:rsidR="00A7366E">
          <w:rPr>
            <w:noProof/>
            <w:webHidden/>
          </w:rPr>
        </w:r>
        <w:r w:rsidR="00A7366E">
          <w:rPr>
            <w:noProof/>
            <w:webHidden/>
          </w:rPr>
          <w:fldChar w:fldCharType="separate"/>
        </w:r>
        <w:r w:rsidR="00A7366E">
          <w:rPr>
            <w:noProof/>
            <w:webHidden/>
          </w:rPr>
          <w:t>7</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39" w:history="1">
        <w:r w:rsidR="00A7366E" w:rsidRPr="002C399C">
          <w:rPr>
            <w:rStyle w:val="Hyperlink"/>
          </w:rPr>
          <w:t>Grant of rights of access by agreement</w:t>
        </w:r>
        <w:r w:rsidR="00A7366E">
          <w:rPr>
            <w:webHidden/>
          </w:rPr>
          <w:tab/>
        </w:r>
        <w:r w:rsidR="00A7366E">
          <w:rPr>
            <w:webHidden/>
          </w:rPr>
          <w:fldChar w:fldCharType="begin"/>
        </w:r>
        <w:r w:rsidR="00A7366E">
          <w:rPr>
            <w:webHidden/>
          </w:rPr>
          <w:instrText xml:space="preserve"> PAGEREF _Toc406606939 \h </w:instrText>
        </w:r>
        <w:r w:rsidR="00A7366E">
          <w:rPr>
            <w:webHidden/>
          </w:rPr>
        </w:r>
        <w:r w:rsidR="00A7366E">
          <w:rPr>
            <w:webHidden/>
          </w:rPr>
          <w:fldChar w:fldCharType="separate"/>
        </w:r>
        <w:r w:rsidR="00A7366E">
          <w:rPr>
            <w:webHidden/>
          </w:rPr>
          <w:t>7</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0" w:history="1">
        <w:r w:rsidR="00A7366E" w:rsidRPr="002C399C">
          <w:rPr>
            <w:rStyle w:val="Hyperlink"/>
          </w:rPr>
          <w:t>Grant of rights of access by declaration</w:t>
        </w:r>
        <w:r w:rsidR="00A7366E">
          <w:rPr>
            <w:webHidden/>
          </w:rPr>
          <w:tab/>
        </w:r>
        <w:r w:rsidR="00A7366E">
          <w:rPr>
            <w:webHidden/>
          </w:rPr>
          <w:fldChar w:fldCharType="begin"/>
        </w:r>
        <w:r w:rsidR="00A7366E">
          <w:rPr>
            <w:webHidden/>
          </w:rPr>
          <w:instrText xml:space="preserve"> PAGEREF _Toc406606940 \h </w:instrText>
        </w:r>
        <w:r w:rsidR="00A7366E">
          <w:rPr>
            <w:webHidden/>
          </w:rPr>
        </w:r>
        <w:r w:rsidR="00A7366E">
          <w:rPr>
            <w:webHidden/>
          </w:rPr>
          <w:fldChar w:fldCharType="separate"/>
        </w:r>
        <w:r w:rsidR="00A7366E">
          <w:rPr>
            <w:webHidden/>
          </w:rPr>
          <w:t>7</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1" w:history="1">
        <w:r w:rsidR="00A7366E" w:rsidRPr="002C399C">
          <w:rPr>
            <w:rStyle w:val="Hyperlink"/>
          </w:rPr>
          <w:t>Access by the Committee</w:t>
        </w:r>
        <w:r w:rsidR="00A7366E">
          <w:rPr>
            <w:webHidden/>
          </w:rPr>
          <w:tab/>
        </w:r>
        <w:r w:rsidR="00A7366E">
          <w:rPr>
            <w:webHidden/>
          </w:rPr>
          <w:fldChar w:fldCharType="begin"/>
        </w:r>
        <w:r w:rsidR="00A7366E">
          <w:rPr>
            <w:webHidden/>
          </w:rPr>
          <w:instrText xml:space="preserve"> PAGEREF _Toc406606941 \h </w:instrText>
        </w:r>
        <w:r w:rsidR="00A7366E">
          <w:rPr>
            <w:webHidden/>
          </w:rPr>
        </w:r>
        <w:r w:rsidR="00A7366E">
          <w:rPr>
            <w:webHidden/>
          </w:rPr>
          <w:fldChar w:fldCharType="separate"/>
        </w:r>
        <w:r w:rsidR="00A7366E">
          <w:rPr>
            <w:webHidden/>
          </w:rPr>
          <w:t>8</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2" w:history="1">
        <w:r w:rsidR="00A7366E" w:rsidRPr="002C399C">
          <w:rPr>
            <w:rStyle w:val="Hyperlink"/>
          </w:rPr>
          <w:t>Entry by the Corporation</w:t>
        </w:r>
        <w:r w:rsidR="00A7366E">
          <w:rPr>
            <w:webHidden/>
          </w:rPr>
          <w:tab/>
        </w:r>
        <w:r w:rsidR="00A7366E">
          <w:rPr>
            <w:webHidden/>
          </w:rPr>
          <w:fldChar w:fldCharType="begin"/>
        </w:r>
        <w:r w:rsidR="00A7366E">
          <w:rPr>
            <w:webHidden/>
          </w:rPr>
          <w:instrText xml:space="preserve"> PAGEREF _Toc406606942 \h </w:instrText>
        </w:r>
        <w:r w:rsidR="00A7366E">
          <w:rPr>
            <w:webHidden/>
          </w:rPr>
        </w:r>
        <w:r w:rsidR="00A7366E">
          <w:rPr>
            <w:webHidden/>
          </w:rPr>
          <w:fldChar w:fldCharType="separate"/>
        </w:r>
        <w:r w:rsidR="00A7366E">
          <w:rPr>
            <w:webHidden/>
          </w:rPr>
          <w:t>8</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3" w:history="1">
        <w:r w:rsidR="00A7366E" w:rsidRPr="002C399C">
          <w:rPr>
            <w:rStyle w:val="Hyperlink"/>
          </w:rPr>
          <w:t>Authorisation to seek access</w:t>
        </w:r>
        <w:r w:rsidR="00A7366E">
          <w:rPr>
            <w:webHidden/>
          </w:rPr>
          <w:tab/>
        </w:r>
        <w:r w:rsidR="00A7366E">
          <w:rPr>
            <w:webHidden/>
          </w:rPr>
          <w:fldChar w:fldCharType="begin"/>
        </w:r>
        <w:r w:rsidR="00A7366E">
          <w:rPr>
            <w:webHidden/>
          </w:rPr>
          <w:instrText xml:space="preserve"> PAGEREF _Toc406606943 \h </w:instrText>
        </w:r>
        <w:r w:rsidR="00A7366E">
          <w:rPr>
            <w:webHidden/>
          </w:rPr>
        </w:r>
        <w:r w:rsidR="00A7366E">
          <w:rPr>
            <w:webHidden/>
          </w:rPr>
          <w:fldChar w:fldCharType="separate"/>
        </w:r>
        <w:r w:rsidR="00A7366E">
          <w:rPr>
            <w:webHidden/>
          </w:rPr>
          <w:t>8</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44" w:history="1">
        <w:r w:rsidR="00A7366E" w:rsidRPr="002C399C">
          <w:rPr>
            <w:rStyle w:val="Hyperlink"/>
            <w:noProof/>
          </w:rPr>
          <w:t>6.</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CONSTRUCTION AND MAINTENANCE OF WORKS BY COMMITTEE</w:t>
        </w:r>
        <w:r w:rsidR="00A7366E">
          <w:rPr>
            <w:noProof/>
            <w:webHidden/>
          </w:rPr>
          <w:tab/>
        </w:r>
        <w:r w:rsidR="00A7366E">
          <w:rPr>
            <w:noProof/>
            <w:webHidden/>
          </w:rPr>
          <w:fldChar w:fldCharType="begin"/>
        </w:r>
        <w:r w:rsidR="00A7366E">
          <w:rPr>
            <w:noProof/>
            <w:webHidden/>
          </w:rPr>
          <w:instrText xml:space="preserve"> PAGEREF _Toc406606944 \h </w:instrText>
        </w:r>
        <w:r w:rsidR="00A7366E">
          <w:rPr>
            <w:noProof/>
            <w:webHidden/>
          </w:rPr>
        </w:r>
        <w:r w:rsidR="00A7366E">
          <w:rPr>
            <w:noProof/>
            <w:webHidden/>
          </w:rPr>
          <w:fldChar w:fldCharType="separate"/>
        </w:r>
        <w:r w:rsidR="00A7366E">
          <w:rPr>
            <w:noProof/>
            <w:webHidden/>
          </w:rPr>
          <w:t>8</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5" w:history="1">
        <w:r w:rsidR="00A7366E" w:rsidRPr="002C399C">
          <w:rPr>
            <w:rStyle w:val="Hyperlink"/>
          </w:rPr>
          <w:t>Construction and ownership</w:t>
        </w:r>
        <w:r w:rsidR="00A7366E">
          <w:rPr>
            <w:webHidden/>
          </w:rPr>
          <w:tab/>
        </w:r>
        <w:r w:rsidR="00A7366E">
          <w:rPr>
            <w:webHidden/>
          </w:rPr>
          <w:fldChar w:fldCharType="begin"/>
        </w:r>
        <w:r w:rsidR="00A7366E">
          <w:rPr>
            <w:webHidden/>
          </w:rPr>
          <w:instrText xml:space="preserve"> PAGEREF _Toc406606945 \h </w:instrText>
        </w:r>
        <w:r w:rsidR="00A7366E">
          <w:rPr>
            <w:webHidden/>
          </w:rPr>
        </w:r>
        <w:r w:rsidR="00A7366E">
          <w:rPr>
            <w:webHidden/>
          </w:rPr>
          <w:fldChar w:fldCharType="separate"/>
        </w:r>
        <w:r w:rsidR="00A7366E">
          <w:rPr>
            <w:webHidden/>
          </w:rPr>
          <w:t>8</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6" w:history="1">
        <w:r w:rsidR="00A7366E" w:rsidRPr="002C399C">
          <w:rPr>
            <w:rStyle w:val="Hyperlink"/>
          </w:rPr>
          <w:t>Maintenance</w:t>
        </w:r>
        <w:r w:rsidR="00A7366E">
          <w:rPr>
            <w:webHidden/>
          </w:rPr>
          <w:tab/>
        </w:r>
        <w:r w:rsidR="00A7366E">
          <w:rPr>
            <w:webHidden/>
          </w:rPr>
          <w:fldChar w:fldCharType="begin"/>
        </w:r>
        <w:r w:rsidR="00A7366E">
          <w:rPr>
            <w:webHidden/>
          </w:rPr>
          <w:instrText xml:space="preserve"> PAGEREF _Toc406606946 \h </w:instrText>
        </w:r>
        <w:r w:rsidR="00A7366E">
          <w:rPr>
            <w:webHidden/>
          </w:rPr>
        </w:r>
        <w:r w:rsidR="00A7366E">
          <w:rPr>
            <w:webHidden/>
          </w:rPr>
          <w:fldChar w:fldCharType="separate"/>
        </w:r>
        <w:r w:rsidR="00A7366E">
          <w:rPr>
            <w:webHidden/>
          </w:rPr>
          <w:t>8</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7" w:history="1">
        <w:r w:rsidR="00A7366E" w:rsidRPr="002C399C">
          <w:rPr>
            <w:rStyle w:val="Hyperlink"/>
          </w:rPr>
          <w:t>Compliance with conditions imposed by affected bodies</w:t>
        </w:r>
        <w:r w:rsidR="00A7366E">
          <w:rPr>
            <w:webHidden/>
          </w:rPr>
          <w:tab/>
        </w:r>
        <w:r w:rsidR="00A7366E">
          <w:rPr>
            <w:webHidden/>
          </w:rPr>
          <w:fldChar w:fldCharType="begin"/>
        </w:r>
        <w:r w:rsidR="00A7366E">
          <w:rPr>
            <w:webHidden/>
          </w:rPr>
          <w:instrText xml:space="preserve"> PAGEREF _Toc406606947 \h </w:instrText>
        </w:r>
        <w:r w:rsidR="00A7366E">
          <w:rPr>
            <w:webHidden/>
          </w:rPr>
        </w:r>
        <w:r w:rsidR="00A7366E">
          <w:rPr>
            <w:webHidden/>
          </w:rPr>
          <w:fldChar w:fldCharType="separate"/>
        </w:r>
        <w:r w:rsidR="00A7366E">
          <w:rPr>
            <w:webHidden/>
          </w:rPr>
          <w:t>9</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48" w:history="1">
        <w:r w:rsidR="00A7366E" w:rsidRPr="002C399C">
          <w:rPr>
            <w:rStyle w:val="Hyperlink"/>
          </w:rPr>
          <w:t>Interference with the works</w:t>
        </w:r>
        <w:r w:rsidR="00A7366E">
          <w:rPr>
            <w:webHidden/>
          </w:rPr>
          <w:tab/>
        </w:r>
        <w:r w:rsidR="00A7366E">
          <w:rPr>
            <w:webHidden/>
          </w:rPr>
          <w:fldChar w:fldCharType="begin"/>
        </w:r>
        <w:r w:rsidR="00A7366E">
          <w:rPr>
            <w:webHidden/>
          </w:rPr>
          <w:instrText xml:space="preserve"> PAGEREF _Toc406606948 \h </w:instrText>
        </w:r>
        <w:r w:rsidR="00A7366E">
          <w:rPr>
            <w:webHidden/>
          </w:rPr>
        </w:r>
        <w:r w:rsidR="00A7366E">
          <w:rPr>
            <w:webHidden/>
          </w:rPr>
          <w:fldChar w:fldCharType="separate"/>
        </w:r>
        <w:r w:rsidR="00A7366E">
          <w:rPr>
            <w:webHidden/>
          </w:rPr>
          <w:t>9</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49" w:history="1">
        <w:r w:rsidR="00A7366E" w:rsidRPr="002C399C">
          <w:rPr>
            <w:rStyle w:val="Hyperlink"/>
            <w:noProof/>
          </w:rPr>
          <w:t>7.</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USE OF WORKS</w:t>
        </w:r>
        <w:r w:rsidR="00A7366E">
          <w:rPr>
            <w:noProof/>
            <w:webHidden/>
          </w:rPr>
          <w:tab/>
        </w:r>
        <w:r w:rsidR="00A7366E">
          <w:rPr>
            <w:noProof/>
            <w:webHidden/>
          </w:rPr>
          <w:fldChar w:fldCharType="begin"/>
        </w:r>
        <w:r w:rsidR="00A7366E">
          <w:rPr>
            <w:noProof/>
            <w:webHidden/>
          </w:rPr>
          <w:instrText xml:space="preserve"> PAGEREF _Toc406606949 \h </w:instrText>
        </w:r>
        <w:r w:rsidR="00A7366E">
          <w:rPr>
            <w:noProof/>
            <w:webHidden/>
          </w:rPr>
        </w:r>
        <w:r w:rsidR="00A7366E">
          <w:rPr>
            <w:noProof/>
            <w:webHidden/>
          </w:rPr>
          <w:fldChar w:fldCharType="separate"/>
        </w:r>
        <w:r w:rsidR="00A7366E">
          <w:rPr>
            <w:noProof/>
            <w:webHidden/>
          </w:rPr>
          <w:t>9</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0" w:history="1">
        <w:r w:rsidR="00A7366E" w:rsidRPr="002C399C">
          <w:rPr>
            <w:rStyle w:val="Hyperlink"/>
          </w:rPr>
          <w:t>Use of Works to supply water</w:t>
        </w:r>
        <w:r w:rsidR="00A7366E">
          <w:rPr>
            <w:webHidden/>
          </w:rPr>
          <w:tab/>
        </w:r>
        <w:r w:rsidR="00A7366E">
          <w:rPr>
            <w:webHidden/>
          </w:rPr>
          <w:fldChar w:fldCharType="begin"/>
        </w:r>
        <w:r w:rsidR="00A7366E">
          <w:rPr>
            <w:webHidden/>
          </w:rPr>
          <w:instrText xml:space="preserve"> PAGEREF _Toc406606950 \h </w:instrText>
        </w:r>
        <w:r w:rsidR="00A7366E">
          <w:rPr>
            <w:webHidden/>
          </w:rPr>
        </w:r>
        <w:r w:rsidR="00A7366E">
          <w:rPr>
            <w:webHidden/>
          </w:rPr>
          <w:fldChar w:fldCharType="separate"/>
        </w:r>
        <w:r w:rsidR="00A7366E">
          <w:rPr>
            <w:webHidden/>
          </w:rPr>
          <w:t>9</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1" w:history="1">
        <w:r w:rsidR="00A7366E" w:rsidRPr="002C399C">
          <w:rPr>
            <w:rStyle w:val="Hyperlink"/>
          </w:rPr>
          <w:t>Conditions for supply</w:t>
        </w:r>
        <w:r w:rsidR="00A7366E">
          <w:rPr>
            <w:webHidden/>
          </w:rPr>
          <w:tab/>
        </w:r>
        <w:r w:rsidR="00A7366E">
          <w:rPr>
            <w:webHidden/>
          </w:rPr>
          <w:fldChar w:fldCharType="begin"/>
        </w:r>
        <w:r w:rsidR="00A7366E">
          <w:rPr>
            <w:webHidden/>
          </w:rPr>
          <w:instrText xml:space="preserve"> PAGEREF _Toc406606951 \h </w:instrText>
        </w:r>
        <w:r w:rsidR="00A7366E">
          <w:rPr>
            <w:webHidden/>
          </w:rPr>
        </w:r>
        <w:r w:rsidR="00A7366E">
          <w:rPr>
            <w:webHidden/>
          </w:rPr>
          <w:fldChar w:fldCharType="separate"/>
        </w:r>
        <w:r w:rsidR="00A7366E">
          <w:rPr>
            <w:webHidden/>
          </w:rPr>
          <w:t>9</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2" w:history="1">
        <w:r w:rsidR="00A7366E" w:rsidRPr="002C399C">
          <w:rPr>
            <w:rStyle w:val="Hyperlink"/>
          </w:rPr>
          <w:t>Reduction or restriction of supply</w:t>
        </w:r>
        <w:r w:rsidR="00A7366E">
          <w:rPr>
            <w:webHidden/>
          </w:rPr>
          <w:tab/>
        </w:r>
        <w:r w:rsidR="00A7366E">
          <w:rPr>
            <w:webHidden/>
          </w:rPr>
          <w:fldChar w:fldCharType="begin"/>
        </w:r>
        <w:r w:rsidR="00A7366E">
          <w:rPr>
            <w:webHidden/>
          </w:rPr>
          <w:instrText xml:space="preserve"> PAGEREF _Toc406606952 \h </w:instrText>
        </w:r>
        <w:r w:rsidR="00A7366E">
          <w:rPr>
            <w:webHidden/>
          </w:rPr>
        </w:r>
        <w:r w:rsidR="00A7366E">
          <w:rPr>
            <w:webHidden/>
          </w:rPr>
          <w:fldChar w:fldCharType="separate"/>
        </w:r>
        <w:r w:rsidR="00A7366E">
          <w:rPr>
            <w:webHidden/>
          </w:rPr>
          <w:t>10</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53" w:history="1">
        <w:r w:rsidR="00A7366E" w:rsidRPr="002C399C">
          <w:rPr>
            <w:rStyle w:val="Hyperlink"/>
            <w:caps/>
            <w:noProof/>
          </w:rPr>
          <w:t>8.</w:t>
        </w:r>
        <w:r w:rsidR="00A7366E">
          <w:rPr>
            <w:rFonts w:ascii="Times New Roman" w:hAnsi="Times New Roman" w:cs="Times New Roman"/>
            <w:b w:val="0"/>
            <w:bCs w:val="0"/>
            <w:noProof/>
            <w:color w:val="auto"/>
            <w:sz w:val="24"/>
            <w:szCs w:val="24"/>
            <w:lang w:eastAsia="en-AU"/>
          </w:rPr>
          <w:tab/>
        </w:r>
        <w:r w:rsidR="00A7366E" w:rsidRPr="002C399C">
          <w:rPr>
            <w:rStyle w:val="Hyperlink"/>
            <w:caps/>
            <w:noProof/>
          </w:rPr>
          <w:t>OBLIGATIONS OF THE LANDOWNERS</w:t>
        </w:r>
        <w:r w:rsidR="00A7366E">
          <w:rPr>
            <w:noProof/>
            <w:webHidden/>
          </w:rPr>
          <w:tab/>
        </w:r>
        <w:r w:rsidR="00A7366E">
          <w:rPr>
            <w:noProof/>
            <w:webHidden/>
          </w:rPr>
          <w:fldChar w:fldCharType="begin"/>
        </w:r>
        <w:r w:rsidR="00A7366E">
          <w:rPr>
            <w:noProof/>
            <w:webHidden/>
          </w:rPr>
          <w:instrText xml:space="preserve"> PAGEREF _Toc406606953 \h </w:instrText>
        </w:r>
        <w:r w:rsidR="00A7366E">
          <w:rPr>
            <w:noProof/>
            <w:webHidden/>
          </w:rPr>
        </w:r>
        <w:r w:rsidR="00A7366E">
          <w:rPr>
            <w:noProof/>
            <w:webHidden/>
          </w:rPr>
          <w:fldChar w:fldCharType="separate"/>
        </w:r>
        <w:r w:rsidR="00A7366E">
          <w:rPr>
            <w:noProof/>
            <w:webHidden/>
          </w:rPr>
          <w:t>10</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4" w:history="1">
        <w:r w:rsidR="00A7366E" w:rsidRPr="002C399C">
          <w:rPr>
            <w:rStyle w:val="Hyperlink"/>
          </w:rPr>
          <w:t>Landowner obligations relating to works</w:t>
        </w:r>
        <w:r w:rsidR="00A7366E">
          <w:rPr>
            <w:webHidden/>
          </w:rPr>
          <w:tab/>
        </w:r>
        <w:r w:rsidR="00A7366E">
          <w:rPr>
            <w:webHidden/>
          </w:rPr>
          <w:fldChar w:fldCharType="begin"/>
        </w:r>
        <w:r w:rsidR="00A7366E">
          <w:rPr>
            <w:webHidden/>
          </w:rPr>
          <w:instrText xml:space="preserve"> PAGEREF _Toc406606954 \h </w:instrText>
        </w:r>
        <w:r w:rsidR="00A7366E">
          <w:rPr>
            <w:webHidden/>
          </w:rPr>
        </w:r>
        <w:r w:rsidR="00A7366E">
          <w:rPr>
            <w:webHidden/>
          </w:rPr>
          <w:fldChar w:fldCharType="separate"/>
        </w:r>
        <w:r w:rsidR="00A7366E">
          <w:rPr>
            <w:webHidden/>
          </w:rPr>
          <w:t>10</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5" w:history="1">
        <w:r w:rsidR="00A7366E" w:rsidRPr="002C399C">
          <w:rPr>
            <w:rStyle w:val="Hyperlink"/>
          </w:rPr>
          <w:t>Ordering of Water</w:t>
        </w:r>
        <w:r w:rsidR="00A7366E">
          <w:rPr>
            <w:webHidden/>
          </w:rPr>
          <w:tab/>
        </w:r>
        <w:r w:rsidR="00A7366E">
          <w:rPr>
            <w:webHidden/>
          </w:rPr>
          <w:fldChar w:fldCharType="begin"/>
        </w:r>
        <w:r w:rsidR="00A7366E">
          <w:rPr>
            <w:webHidden/>
          </w:rPr>
          <w:instrText xml:space="preserve"> PAGEREF _Toc406606955 \h </w:instrText>
        </w:r>
        <w:r w:rsidR="00A7366E">
          <w:rPr>
            <w:webHidden/>
          </w:rPr>
        </w:r>
        <w:r w:rsidR="00A7366E">
          <w:rPr>
            <w:webHidden/>
          </w:rPr>
          <w:fldChar w:fldCharType="separate"/>
        </w:r>
        <w:r w:rsidR="00A7366E">
          <w:rPr>
            <w:webHidden/>
          </w:rPr>
          <w:t>11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6" w:history="1">
        <w:r w:rsidR="00A7366E" w:rsidRPr="002C399C">
          <w:rPr>
            <w:rStyle w:val="Hyperlink"/>
          </w:rPr>
          <w:t>Use of Water</w:t>
        </w:r>
        <w:r w:rsidR="00A7366E">
          <w:rPr>
            <w:webHidden/>
          </w:rPr>
          <w:tab/>
        </w:r>
        <w:r w:rsidR="00A7366E">
          <w:rPr>
            <w:webHidden/>
          </w:rPr>
          <w:fldChar w:fldCharType="begin"/>
        </w:r>
        <w:r w:rsidR="00A7366E">
          <w:rPr>
            <w:webHidden/>
          </w:rPr>
          <w:instrText xml:space="preserve"> PAGEREF _Toc406606956 \h </w:instrText>
        </w:r>
        <w:r w:rsidR="00A7366E">
          <w:rPr>
            <w:webHidden/>
          </w:rPr>
        </w:r>
        <w:r w:rsidR="00A7366E">
          <w:rPr>
            <w:webHidden/>
          </w:rPr>
          <w:fldChar w:fldCharType="separate"/>
        </w:r>
        <w:r w:rsidR="00A7366E">
          <w:rPr>
            <w:webHidden/>
          </w:rPr>
          <w:t>11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7" w:history="1">
        <w:r w:rsidR="00A7366E" w:rsidRPr="002C399C">
          <w:rPr>
            <w:rStyle w:val="Hyperlink"/>
          </w:rPr>
          <w:t>Landowner to read meter</w:t>
        </w:r>
        <w:r w:rsidR="00A7366E">
          <w:rPr>
            <w:webHidden/>
          </w:rPr>
          <w:tab/>
        </w:r>
        <w:r w:rsidR="00A7366E">
          <w:rPr>
            <w:webHidden/>
          </w:rPr>
          <w:fldChar w:fldCharType="begin"/>
        </w:r>
        <w:r w:rsidR="00A7366E">
          <w:rPr>
            <w:webHidden/>
          </w:rPr>
          <w:instrText xml:space="preserve"> PAGEREF _Toc406606957 \h </w:instrText>
        </w:r>
        <w:r w:rsidR="00A7366E">
          <w:rPr>
            <w:webHidden/>
          </w:rPr>
        </w:r>
        <w:r w:rsidR="00A7366E">
          <w:rPr>
            <w:webHidden/>
          </w:rPr>
          <w:fldChar w:fldCharType="separate"/>
        </w:r>
        <w:r w:rsidR="00A7366E">
          <w:rPr>
            <w:webHidden/>
          </w:rPr>
          <w:t>11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8" w:history="1">
        <w:r w:rsidR="00A7366E" w:rsidRPr="002C399C">
          <w:rPr>
            <w:rStyle w:val="Hyperlink"/>
          </w:rPr>
          <w:t>Notification of changes in landowner's details</w:t>
        </w:r>
        <w:r w:rsidR="00A7366E">
          <w:rPr>
            <w:webHidden/>
          </w:rPr>
          <w:tab/>
        </w:r>
        <w:r w:rsidR="00A7366E">
          <w:rPr>
            <w:webHidden/>
          </w:rPr>
          <w:fldChar w:fldCharType="begin"/>
        </w:r>
        <w:r w:rsidR="00A7366E">
          <w:rPr>
            <w:webHidden/>
          </w:rPr>
          <w:instrText xml:space="preserve"> PAGEREF _Toc406606958 \h </w:instrText>
        </w:r>
        <w:r w:rsidR="00A7366E">
          <w:rPr>
            <w:webHidden/>
          </w:rPr>
        </w:r>
        <w:r w:rsidR="00A7366E">
          <w:rPr>
            <w:webHidden/>
          </w:rPr>
          <w:fldChar w:fldCharType="separate"/>
        </w:r>
        <w:r w:rsidR="00A7366E">
          <w:rPr>
            <w:webHidden/>
          </w:rPr>
          <w:t>11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59" w:history="1">
        <w:r w:rsidR="00A7366E" w:rsidRPr="002C399C">
          <w:rPr>
            <w:rStyle w:val="Hyperlink"/>
          </w:rPr>
          <w:t>Private Works</w:t>
        </w:r>
        <w:r w:rsidR="00A7366E">
          <w:rPr>
            <w:webHidden/>
          </w:rPr>
          <w:tab/>
        </w:r>
        <w:r w:rsidR="00A7366E">
          <w:rPr>
            <w:webHidden/>
          </w:rPr>
          <w:fldChar w:fldCharType="begin"/>
        </w:r>
        <w:r w:rsidR="00A7366E">
          <w:rPr>
            <w:webHidden/>
          </w:rPr>
          <w:instrText xml:space="preserve"> PAGEREF _Toc406606959 \h </w:instrText>
        </w:r>
        <w:r w:rsidR="00A7366E">
          <w:rPr>
            <w:webHidden/>
          </w:rPr>
        </w:r>
        <w:r w:rsidR="00A7366E">
          <w:rPr>
            <w:webHidden/>
          </w:rPr>
          <w:fldChar w:fldCharType="separate"/>
        </w:r>
        <w:r w:rsidR="00A7366E">
          <w:rPr>
            <w:webHidden/>
          </w:rPr>
          <w:t>11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0" w:history="1">
        <w:r w:rsidR="00A7366E" w:rsidRPr="002C399C">
          <w:rPr>
            <w:rStyle w:val="Hyperlink"/>
          </w:rPr>
          <w:t>Point of Supply</w:t>
        </w:r>
        <w:r w:rsidR="00A7366E">
          <w:rPr>
            <w:webHidden/>
          </w:rPr>
          <w:tab/>
        </w:r>
        <w:r w:rsidR="00A7366E">
          <w:rPr>
            <w:webHidden/>
          </w:rPr>
          <w:fldChar w:fldCharType="begin"/>
        </w:r>
        <w:r w:rsidR="00A7366E">
          <w:rPr>
            <w:webHidden/>
          </w:rPr>
          <w:instrText xml:space="preserve"> PAGEREF _Toc406606960 \h </w:instrText>
        </w:r>
        <w:r w:rsidR="00A7366E">
          <w:rPr>
            <w:webHidden/>
          </w:rPr>
        </w:r>
        <w:r w:rsidR="00A7366E">
          <w:rPr>
            <w:webHidden/>
          </w:rPr>
          <w:fldChar w:fldCharType="separate"/>
        </w:r>
        <w:r w:rsidR="00A7366E">
          <w:rPr>
            <w:webHidden/>
          </w:rPr>
          <w:t>12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1" w:history="1">
        <w:r w:rsidR="00A7366E" w:rsidRPr="002C399C">
          <w:rPr>
            <w:rStyle w:val="Hyperlink"/>
          </w:rPr>
          <w:t>Serviced Property</w:t>
        </w:r>
        <w:r w:rsidR="00A7366E">
          <w:rPr>
            <w:webHidden/>
          </w:rPr>
          <w:tab/>
        </w:r>
        <w:r w:rsidR="00A7366E">
          <w:rPr>
            <w:webHidden/>
          </w:rPr>
          <w:fldChar w:fldCharType="begin"/>
        </w:r>
        <w:r w:rsidR="00A7366E">
          <w:rPr>
            <w:webHidden/>
          </w:rPr>
          <w:instrText xml:space="preserve"> PAGEREF _Toc406606961 \h </w:instrText>
        </w:r>
        <w:r w:rsidR="00A7366E">
          <w:rPr>
            <w:webHidden/>
          </w:rPr>
        </w:r>
        <w:r w:rsidR="00A7366E">
          <w:rPr>
            <w:webHidden/>
          </w:rPr>
          <w:fldChar w:fldCharType="separate"/>
        </w:r>
        <w:r w:rsidR="00A7366E">
          <w:rPr>
            <w:webHidden/>
          </w:rPr>
          <w:t>12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2" w:history="1">
        <w:r w:rsidR="00A7366E" w:rsidRPr="002C399C">
          <w:rPr>
            <w:rStyle w:val="Hyperlink"/>
          </w:rPr>
          <w:t>Acknowledgement</w:t>
        </w:r>
        <w:r w:rsidR="00A7366E">
          <w:rPr>
            <w:webHidden/>
          </w:rPr>
          <w:tab/>
        </w:r>
        <w:r w:rsidR="00A7366E">
          <w:rPr>
            <w:webHidden/>
          </w:rPr>
          <w:fldChar w:fldCharType="begin"/>
        </w:r>
        <w:r w:rsidR="00A7366E">
          <w:rPr>
            <w:webHidden/>
          </w:rPr>
          <w:instrText xml:space="preserve"> PAGEREF _Toc406606962 \h </w:instrText>
        </w:r>
        <w:r w:rsidR="00A7366E">
          <w:rPr>
            <w:webHidden/>
          </w:rPr>
        </w:r>
        <w:r w:rsidR="00A7366E">
          <w:rPr>
            <w:webHidden/>
          </w:rPr>
          <w:fldChar w:fldCharType="separate"/>
        </w:r>
        <w:r w:rsidR="00A7366E">
          <w:rPr>
            <w:webHidden/>
          </w:rPr>
          <w:t>12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3" w:history="1">
        <w:r w:rsidR="00A7366E" w:rsidRPr="002C399C">
          <w:rPr>
            <w:rStyle w:val="Hyperlink"/>
          </w:rPr>
          <w:t>Payment of monies</w:t>
        </w:r>
        <w:r w:rsidR="00A7366E">
          <w:rPr>
            <w:webHidden/>
          </w:rPr>
          <w:tab/>
        </w:r>
        <w:r w:rsidR="00A7366E">
          <w:rPr>
            <w:webHidden/>
          </w:rPr>
          <w:fldChar w:fldCharType="begin"/>
        </w:r>
        <w:r w:rsidR="00A7366E">
          <w:rPr>
            <w:webHidden/>
          </w:rPr>
          <w:instrText xml:space="preserve"> PAGEREF _Toc406606963 \h </w:instrText>
        </w:r>
        <w:r w:rsidR="00A7366E">
          <w:rPr>
            <w:webHidden/>
          </w:rPr>
        </w:r>
        <w:r w:rsidR="00A7366E">
          <w:rPr>
            <w:webHidden/>
          </w:rPr>
          <w:fldChar w:fldCharType="separate"/>
        </w:r>
        <w:r w:rsidR="00A7366E">
          <w:rPr>
            <w:webHidden/>
          </w:rPr>
          <w:t>12</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64" w:history="1">
        <w:r w:rsidR="00A7366E" w:rsidRPr="002C399C">
          <w:rPr>
            <w:rStyle w:val="Hyperlink"/>
            <w:noProof/>
          </w:rPr>
          <w:t>9.</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OBLIGATIONS OF THE COMMITTEE</w:t>
        </w:r>
        <w:r w:rsidR="00A7366E">
          <w:rPr>
            <w:noProof/>
            <w:webHidden/>
          </w:rPr>
          <w:tab/>
        </w:r>
        <w:r w:rsidR="00A7366E">
          <w:rPr>
            <w:noProof/>
            <w:webHidden/>
          </w:rPr>
          <w:fldChar w:fldCharType="begin"/>
        </w:r>
        <w:r w:rsidR="00A7366E">
          <w:rPr>
            <w:noProof/>
            <w:webHidden/>
          </w:rPr>
          <w:instrText xml:space="preserve"> PAGEREF _Toc406606964 \h </w:instrText>
        </w:r>
        <w:r w:rsidR="00A7366E">
          <w:rPr>
            <w:noProof/>
            <w:webHidden/>
          </w:rPr>
        </w:r>
        <w:r w:rsidR="00A7366E">
          <w:rPr>
            <w:noProof/>
            <w:webHidden/>
          </w:rPr>
          <w:fldChar w:fldCharType="separate"/>
        </w:r>
        <w:r w:rsidR="00A7366E">
          <w:rPr>
            <w:noProof/>
            <w:webHidden/>
          </w:rPr>
          <w:t>12</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5" w:history="1">
        <w:r w:rsidR="00A7366E" w:rsidRPr="002C399C">
          <w:rPr>
            <w:rStyle w:val="Hyperlink"/>
          </w:rPr>
          <w:t>Licences and Agreements</w:t>
        </w:r>
        <w:r w:rsidR="00A7366E">
          <w:rPr>
            <w:webHidden/>
          </w:rPr>
          <w:tab/>
        </w:r>
        <w:r w:rsidR="00A7366E">
          <w:rPr>
            <w:webHidden/>
          </w:rPr>
          <w:fldChar w:fldCharType="begin"/>
        </w:r>
        <w:r w:rsidR="00A7366E">
          <w:rPr>
            <w:webHidden/>
          </w:rPr>
          <w:instrText xml:space="preserve"> PAGEREF _Toc406606965 \h </w:instrText>
        </w:r>
        <w:r w:rsidR="00A7366E">
          <w:rPr>
            <w:webHidden/>
          </w:rPr>
        </w:r>
        <w:r w:rsidR="00A7366E">
          <w:rPr>
            <w:webHidden/>
          </w:rPr>
          <w:fldChar w:fldCharType="separate"/>
        </w:r>
        <w:r w:rsidR="00A7366E">
          <w:rPr>
            <w:webHidden/>
          </w:rPr>
          <w:t>12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6" w:history="1">
        <w:r w:rsidR="00A7366E" w:rsidRPr="002C399C">
          <w:rPr>
            <w:rStyle w:val="Hyperlink"/>
          </w:rPr>
          <w:t>Water Share and Allocation</w:t>
        </w:r>
        <w:r w:rsidR="00A7366E">
          <w:rPr>
            <w:webHidden/>
          </w:rPr>
          <w:tab/>
        </w:r>
        <w:r w:rsidR="00A7366E">
          <w:rPr>
            <w:webHidden/>
          </w:rPr>
          <w:fldChar w:fldCharType="begin"/>
        </w:r>
        <w:r w:rsidR="00A7366E">
          <w:rPr>
            <w:webHidden/>
          </w:rPr>
          <w:instrText xml:space="preserve"> PAGEREF _Toc406606966 \h </w:instrText>
        </w:r>
        <w:r w:rsidR="00A7366E">
          <w:rPr>
            <w:webHidden/>
          </w:rPr>
        </w:r>
        <w:r w:rsidR="00A7366E">
          <w:rPr>
            <w:webHidden/>
          </w:rPr>
          <w:fldChar w:fldCharType="separate"/>
        </w:r>
        <w:r w:rsidR="00A7366E">
          <w:rPr>
            <w:webHidden/>
          </w:rPr>
          <w:t>13</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7" w:history="1">
        <w:r w:rsidR="00A7366E" w:rsidRPr="002C399C">
          <w:rPr>
            <w:rStyle w:val="Hyperlink"/>
          </w:rPr>
          <w:t>Meters</w:t>
        </w:r>
        <w:r w:rsidR="00A7366E">
          <w:rPr>
            <w:webHidden/>
          </w:rPr>
          <w:tab/>
        </w:r>
        <w:r w:rsidR="00A7366E">
          <w:rPr>
            <w:webHidden/>
          </w:rPr>
          <w:fldChar w:fldCharType="begin"/>
        </w:r>
        <w:r w:rsidR="00A7366E">
          <w:rPr>
            <w:webHidden/>
          </w:rPr>
          <w:instrText xml:space="preserve"> PAGEREF _Toc406606967 \h </w:instrText>
        </w:r>
        <w:r w:rsidR="00A7366E">
          <w:rPr>
            <w:webHidden/>
          </w:rPr>
        </w:r>
        <w:r w:rsidR="00A7366E">
          <w:rPr>
            <w:webHidden/>
          </w:rPr>
          <w:fldChar w:fldCharType="separate"/>
        </w:r>
        <w:r w:rsidR="00A7366E">
          <w:rPr>
            <w:webHidden/>
          </w:rPr>
          <w:t>13</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8" w:history="1">
        <w:r w:rsidR="00A7366E" w:rsidRPr="002C399C">
          <w:rPr>
            <w:rStyle w:val="Hyperlink"/>
          </w:rPr>
          <w:t>Supply of water</w:t>
        </w:r>
        <w:r w:rsidR="00A7366E">
          <w:rPr>
            <w:webHidden/>
          </w:rPr>
          <w:tab/>
        </w:r>
        <w:r w:rsidR="00A7366E">
          <w:rPr>
            <w:webHidden/>
          </w:rPr>
          <w:fldChar w:fldCharType="begin"/>
        </w:r>
        <w:r w:rsidR="00A7366E">
          <w:rPr>
            <w:webHidden/>
          </w:rPr>
          <w:instrText xml:space="preserve"> PAGEREF _Toc406606968 \h </w:instrText>
        </w:r>
        <w:r w:rsidR="00A7366E">
          <w:rPr>
            <w:webHidden/>
          </w:rPr>
        </w:r>
        <w:r w:rsidR="00A7366E">
          <w:rPr>
            <w:webHidden/>
          </w:rPr>
          <w:fldChar w:fldCharType="separate"/>
        </w:r>
        <w:r w:rsidR="00A7366E">
          <w:rPr>
            <w:webHidden/>
          </w:rPr>
          <w:t>14</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69" w:history="1">
        <w:r w:rsidR="00A7366E" w:rsidRPr="002C399C">
          <w:rPr>
            <w:rStyle w:val="Hyperlink"/>
          </w:rPr>
          <w:t>Conveyance Loss</w:t>
        </w:r>
        <w:r w:rsidR="00A7366E">
          <w:rPr>
            <w:webHidden/>
          </w:rPr>
          <w:tab/>
        </w:r>
        <w:r w:rsidR="00A7366E">
          <w:rPr>
            <w:webHidden/>
          </w:rPr>
          <w:fldChar w:fldCharType="begin"/>
        </w:r>
        <w:r w:rsidR="00A7366E">
          <w:rPr>
            <w:webHidden/>
          </w:rPr>
          <w:instrText xml:space="preserve"> PAGEREF _Toc406606969 \h </w:instrText>
        </w:r>
        <w:r w:rsidR="00A7366E">
          <w:rPr>
            <w:webHidden/>
          </w:rPr>
        </w:r>
        <w:r w:rsidR="00A7366E">
          <w:rPr>
            <w:webHidden/>
          </w:rPr>
          <w:fldChar w:fldCharType="separate"/>
        </w:r>
        <w:r w:rsidR="00A7366E">
          <w:rPr>
            <w:webHidden/>
          </w:rPr>
          <w:t>14</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0" w:history="1">
        <w:r w:rsidR="00A7366E" w:rsidRPr="002C399C">
          <w:rPr>
            <w:rStyle w:val="Hyperlink"/>
          </w:rPr>
          <w:t>Comply with the Water Act 2007 (Cth)</w:t>
        </w:r>
        <w:r w:rsidR="00A7366E">
          <w:rPr>
            <w:webHidden/>
          </w:rPr>
          <w:tab/>
        </w:r>
        <w:r w:rsidR="00A7366E">
          <w:rPr>
            <w:webHidden/>
          </w:rPr>
          <w:fldChar w:fldCharType="begin"/>
        </w:r>
        <w:r w:rsidR="00A7366E">
          <w:rPr>
            <w:webHidden/>
          </w:rPr>
          <w:instrText xml:space="preserve"> PAGEREF _Toc406606970 \h </w:instrText>
        </w:r>
        <w:r w:rsidR="00A7366E">
          <w:rPr>
            <w:webHidden/>
          </w:rPr>
        </w:r>
        <w:r w:rsidR="00A7366E">
          <w:rPr>
            <w:webHidden/>
          </w:rPr>
          <w:fldChar w:fldCharType="separate"/>
        </w:r>
        <w:r w:rsidR="00A7366E">
          <w:rPr>
            <w:webHidden/>
          </w:rPr>
          <w:t>14</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71" w:history="1">
        <w:r w:rsidR="00A7366E" w:rsidRPr="002C399C">
          <w:rPr>
            <w:rStyle w:val="Hyperlink"/>
            <w:noProof/>
          </w:rPr>
          <w:t>10.</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DUTY OF SECRETARY</w:t>
        </w:r>
        <w:r w:rsidR="00A7366E">
          <w:rPr>
            <w:noProof/>
            <w:webHidden/>
          </w:rPr>
          <w:tab/>
        </w:r>
        <w:r w:rsidR="00A7366E">
          <w:rPr>
            <w:noProof/>
            <w:webHidden/>
          </w:rPr>
          <w:fldChar w:fldCharType="begin"/>
        </w:r>
        <w:r w:rsidR="00A7366E">
          <w:rPr>
            <w:noProof/>
            <w:webHidden/>
          </w:rPr>
          <w:instrText xml:space="preserve"> PAGEREF _Toc406606971 \h </w:instrText>
        </w:r>
        <w:r w:rsidR="00A7366E">
          <w:rPr>
            <w:noProof/>
            <w:webHidden/>
          </w:rPr>
        </w:r>
        <w:r w:rsidR="00A7366E">
          <w:rPr>
            <w:noProof/>
            <w:webHidden/>
          </w:rPr>
          <w:fldChar w:fldCharType="separate"/>
        </w:r>
        <w:r w:rsidR="00A7366E">
          <w:rPr>
            <w:noProof/>
            <w:webHidden/>
          </w:rPr>
          <w:t>15</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2" w:history="1">
        <w:r w:rsidR="00A7366E" w:rsidRPr="002C399C">
          <w:rPr>
            <w:rStyle w:val="Hyperlink"/>
          </w:rPr>
          <w:t>Secretary to be the contact person</w:t>
        </w:r>
        <w:r w:rsidR="00A7366E">
          <w:rPr>
            <w:webHidden/>
          </w:rPr>
          <w:tab/>
        </w:r>
        <w:r w:rsidR="00A7366E">
          <w:rPr>
            <w:webHidden/>
          </w:rPr>
          <w:fldChar w:fldCharType="begin"/>
        </w:r>
        <w:r w:rsidR="00A7366E">
          <w:rPr>
            <w:webHidden/>
          </w:rPr>
          <w:instrText xml:space="preserve"> PAGEREF _Toc406606972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3" w:history="1">
        <w:r w:rsidR="00A7366E" w:rsidRPr="002C399C">
          <w:rPr>
            <w:rStyle w:val="Hyperlink"/>
          </w:rPr>
          <w:t>Obligations of secretary</w:t>
        </w:r>
        <w:r w:rsidR="00A7366E">
          <w:rPr>
            <w:webHidden/>
          </w:rPr>
          <w:tab/>
        </w:r>
        <w:r w:rsidR="00A7366E">
          <w:rPr>
            <w:webHidden/>
          </w:rPr>
          <w:fldChar w:fldCharType="begin"/>
        </w:r>
        <w:r w:rsidR="00A7366E">
          <w:rPr>
            <w:webHidden/>
          </w:rPr>
          <w:instrText xml:space="preserve"> PAGEREF _Toc406606973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4" w:history="1">
        <w:r w:rsidR="00A7366E" w:rsidRPr="002C399C">
          <w:rPr>
            <w:rStyle w:val="Hyperlink"/>
          </w:rPr>
          <w:t>Reading of meter and determination of measurements</w:t>
        </w:r>
        <w:r w:rsidR="00A7366E">
          <w:rPr>
            <w:webHidden/>
          </w:rPr>
          <w:tab/>
        </w:r>
        <w:r w:rsidR="00A7366E">
          <w:rPr>
            <w:webHidden/>
          </w:rPr>
          <w:fldChar w:fldCharType="begin"/>
        </w:r>
        <w:r w:rsidR="00A7366E">
          <w:rPr>
            <w:webHidden/>
          </w:rPr>
          <w:instrText xml:space="preserve"> PAGEREF _Toc406606974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5" w:history="1">
        <w:r w:rsidR="00A7366E" w:rsidRPr="002C399C">
          <w:rPr>
            <w:rStyle w:val="Hyperlink"/>
          </w:rPr>
          <w:t>Delegation of secretary duties</w:t>
        </w:r>
        <w:r w:rsidR="00A7366E">
          <w:rPr>
            <w:webHidden/>
          </w:rPr>
          <w:tab/>
        </w:r>
        <w:r w:rsidR="00A7366E">
          <w:rPr>
            <w:webHidden/>
          </w:rPr>
          <w:fldChar w:fldCharType="begin"/>
        </w:r>
        <w:r w:rsidR="00A7366E">
          <w:rPr>
            <w:webHidden/>
          </w:rPr>
          <w:instrText xml:space="preserve"> PAGEREF _Toc406606975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6" w:history="1">
        <w:r w:rsidR="00A7366E" w:rsidRPr="002C399C">
          <w:rPr>
            <w:rStyle w:val="Hyperlink"/>
          </w:rPr>
          <w:t>Contracting out of Secretary Duties</w:t>
        </w:r>
        <w:r w:rsidR="00A7366E">
          <w:rPr>
            <w:webHidden/>
          </w:rPr>
          <w:tab/>
        </w:r>
        <w:r w:rsidR="00A7366E">
          <w:rPr>
            <w:webHidden/>
          </w:rPr>
          <w:fldChar w:fldCharType="begin"/>
        </w:r>
        <w:r w:rsidR="00A7366E">
          <w:rPr>
            <w:webHidden/>
          </w:rPr>
          <w:instrText xml:space="preserve"> PAGEREF _Toc406606976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77" w:history="1">
        <w:r w:rsidR="00A7366E" w:rsidRPr="002C399C">
          <w:rPr>
            <w:rStyle w:val="Hyperlink"/>
            <w:noProof/>
          </w:rPr>
          <w:t>11.</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FINANCIAL MATTERS</w:t>
        </w:r>
        <w:r w:rsidR="00A7366E">
          <w:rPr>
            <w:noProof/>
            <w:webHidden/>
          </w:rPr>
          <w:tab/>
        </w:r>
        <w:r w:rsidR="00A7366E">
          <w:rPr>
            <w:noProof/>
            <w:webHidden/>
          </w:rPr>
          <w:fldChar w:fldCharType="begin"/>
        </w:r>
        <w:r w:rsidR="00A7366E">
          <w:rPr>
            <w:noProof/>
            <w:webHidden/>
          </w:rPr>
          <w:instrText xml:space="preserve"> PAGEREF _Toc406606977 \h </w:instrText>
        </w:r>
        <w:r w:rsidR="00A7366E">
          <w:rPr>
            <w:noProof/>
            <w:webHidden/>
          </w:rPr>
        </w:r>
        <w:r w:rsidR="00A7366E">
          <w:rPr>
            <w:noProof/>
            <w:webHidden/>
          </w:rPr>
          <w:fldChar w:fldCharType="separate"/>
        </w:r>
        <w:r w:rsidR="00A7366E">
          <w:rPr>
            <w:noProof/>
            <w:webHidden/>
          </w:rPr>
          <w:t>15</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8" w:history="1">
        <w:r w:rsidR="00A7366E" w:rsidRPr="002C399C">
          <w:rPr>
            <w:rStyle w:val="Hyperlink"/>
          </w:rPr>
          <w:t>Capital charges</w:t>
        </w:r>
        <w:r w:rsidR="00A7366E">
          <w:rPr>
            <w:webHidden/>
          </w:rPr>
          <w:tab/>
        </w:r>
        <w:r w:rsidR="00A7366E">
          <w:rPr>
            <w:webHidden/>
          </w:rPr>
          <w:fldChar w:fldCharType="begin"/>
        </w:r>
        <w:r w:rsidR="00A7366E">
          <w:rPr>
            <w:webHidden/>
          </w:rPr>
          <w:instrText xml:space="preserve"> PAGEREF _Toc406606978 \h </w:instrText>
        </w:r>
        <w:r w:rsidR="00A7366E">
          <w:rPr>
            <w:webHidden/>
          </w:rPr>
        </w:r>
        <w:r w:rsidR="00A7366E">
          <w:rPr>
            <w:webHidden/>
          </w:rPr>
          <w:fldChar w:fldCharType="separate"/>
        </w:r>
        <w:r w:rsidR="00A7366E">
          <w:rPr>
            <w:webHidden/>
          </w:rPr>
          <w:t>15</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79" w:history="1">
        <w:r w:rsidR="00A7366E" w:rsidRPr="002C399C">
          <w:rPr>
            <w:rStyle w:val="Hyperlink"/>
          </w:rPr>
          <w:t>Annual and Special Charges</w:t>
        </w:r>
        <w:r w:rsidR="00A7366E">
          <w:rPr>
            <w:webHidden/>
          </w:rPr>
          <w:tab/>
        </w:r>
        <w:r w:rsidR="00A7366E">
          <w:rPr>
            <w:webHidden/>
          </w:rPr>
          <w:fldChar w:fldCharType="begin"/>
        </w:r>
        <w:r w:rsidR="00A7366E">
          <w:rPr>
            <w:webHidden/>
          </w:rPr>
          <w:instrText xml:space="preserve"> PAGEREF _Toc406606979 \h </w:instrText>
        </w:r>
        <w:r w:rsidR="00A7366E">
          <w:rPr>
            <w:webHidden/>
          </w:rPr>
        </w:r>
        <w:r w:rsidR="00A7366E">
          <w:rPr>
            <w:webHidden/>
          </w:rPr>
          <w:fldChar w:fldCharType="separate"/>
        </w:r>
        <w:r w:rsidR="00A7366E">
          <w:rPr>
            <w:webHidden/>
          </w:rPr>
          <w:t>16</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0" w:history="1">
        <w:r w:rsidR="00A7366E" w:rsidRPr="002C399C">
          <w:rPr>
            <w:rStyle w:val="Hyperlink"/>
          </w:rPr>
          <w:t>Payment and recovery of monies</w:t>
        </w:r>
        <w:r w:rsidR="00A7366E">
          <w:rPr>
            <w:webHidden/>
          </w:rPr>
          <w:tab/>
        </w:r>
        <w:r w:rsidR="00A7366E">
          <w:rPr>
            <w:webHidden/>
          </w:rPr>
          <w:fldChar w:fldCharType="begin"/>
        </w:r>
        <w:r w:rsidR="00A7366E">
          <w:rPr>
            <w:webHidden/>
          </w:rPr>
          <w:instrText xml:space="preserve"> PAGEREF _Toc406606980 \h </w:instrText>
        </w:r>
        <w:r w:rsidR="00A7366E">
          <w:rPr>
            <w:webHidden/>
          </w:rPr>
        </w:r>
        <w:r w:rsidR="00A7366E">
          <w:rPr>
            <w:webHidden/>
          </w:rPr>
          <w:fldChar w:fldCharType="separate"/>
        </w:r>
        <w:r w:rsidR="00A7366E">
          <w:rPr>
            <w:webHidden/>
          </w:rPr>
          <w:t>16</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1" w:history="1">
        <w:r w:rsidR="00A7366E" w:rsidRPr="002C399C">
          <w:rPr>
            <w:rStyle w:val="Hyperlink"/>
          </w:rPr>
          <w:t>Accounts</w:t>
        </w:r>
        <w:r w:rsidR="00A7366E">
          <w:rPr>
            <w:webHidden/>
          </w:rPr>
          <w:tab/>
        </w:r>
        <w:r w:rsidR="00A7366E">
          <w:rPr>
            <w:webHidden/>
          </w:rPr>
          <w:fldChar w:fldCharType="begin"/>
        </w:r>
        <w:r w:rsidR="00A7366E">
          <w:rPr>
            <w:webHidden/>
          </w:rPr>
          <w:instrText xml:space="preserve"> PAGEREF _Toc406606981 \h </w:instrText>
        </w:r>
        <w:r w:rsidR="00A7366E">
          <w:rPr>
            <w:webHidden/>
          </w:rPr>
        </w:r>
        <w:r w:rsidR="00A7366E">
          <w:rPr>
            <w:webHidden/>
          </w:rPr>
          <w:fldChar w:fldCharType="separate"/>
        </w:r>
        <w:r w:rsidR="00A7366E">
          <w:rPr>
            <w:webHidden/>
          </w:rPr>
          <w:t>17</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2" w:history="1">
        <w:r w:rsidR="00A7366E" w:rsidRPr="002C399C">
          <w:rPr>
            <w:rStyle w:val="Hyperlink"/>
          </w:rPr>
          <w:t>Requests for information</w:t>
        </w:r>
        <w:r w:rsidR="00A7366E">
          <w:rPr>
            <w:webHidden/>
          </w:rPr>
          <w:tab/>
        </w:r>
        <w:r w:rsidR="00A7366E">
          <w:rPr>
            <w:webHidden/>
          </w:rPr>
          <w:fldChar w:fldCharType="begin"/>
        </w:r>
        <w:r w:rsidR="00A7366E">
          <w:rPr>
            <w:webHidden/>
          </w:rPr>
          <w:instrText xml:space="preserve"> PAGEREF _Toc406606982 \h </w:instrText>
        </w:r>
        <w:r w:rsidR="00A7366E">
          <w:rPr>
            <w:webHidden/>
          </w:rPr>
        </w:r>
        <w:r w:rsidR="00A7366E">
          <w:rPr>
            <w:webHidden/>
          </w:rPr>
          <w:fldChar w:fldCharType="separate"/>
        </w:r>
        <w:r w:rsidR="00A7366E">
          <w:rPr>
            <w:webHidden/>
          </w:rPr>
          <w:t>17</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3" w:history="1">
        <w:r w:rsidR="00A7366E" w:rsidRPr="002C399C">
          <w:rPr>
            <w:rStyle w:val="Hyperlink"/>
          </w:rPr>
          <w:t>Public Liability Insurance</w:t>
        </w:r>
        <w:r w:rsidR="00A7366E">
          <w:rPr>
            <w:webHidden/>
          </w:rPr>
          <w:tab/>
        </w:r>
        <w:r w:rsidR="00A7366E">
          <w:rPr>
            <w:webHidden/>
          </w:rPr>
          <w:fldChar w:fldCharType="begin"/>
        </w:r>
        <w:r w:rsidR="00A7366E">
          <w:rPr>
            <w:webHidden/>
          </w:rPr>
          <w:instrText xml:space="preserve"> PAGEREF _Toc406606983 \h </w:instrText>
        </w:r>
        <w:r w:rsidR="00A7366E">
          <w:rPr>
            <w:webHidden/>
          </w:rPr>
        </w:r>
        <w:r w:rsidR="00A7366E">
          <w:rPr>
            <w:webHidden/>
          </w:rPr>
          <w:fldChar w:fldCharType="separate"/>
        </w:r>
        <w:r w:rsidR="00A7366E">
          <w:rPr>
            <w:webHidden/>
          </w:rPr>
          <w:t>17</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4" w:history="1">
        <w:r w:rsidR="00A7366E" w:rsidRPr="002C399C">
          <w:rPr>
            <w:rStyle w:val="Hyperlink"/>
          </w:rPr>
          <w:t>Remuneration of Secretary</w:t>
        </w:r>
        <w:r w:rsidR="00A7366E">
          <w:rPr>
            <w:webHidden/>
          </w:rPr>
          <w:tab/>
        </w:r>
        <w:r w:rsidR="00A7366E">
          <w:rPr>
            <w:webHidden/>
          </w:rPr>
          <w:fldChar w:fldCharType="begin"/>
        </w:r>
        <w:r w:rsidR="00A7366E">
          <w:rPr>
            <w:webHidden/>
          </w:rPr>
          <w:instrText xml:space="preserve"> PAGEREF _Toc406606984 \h </w:instrText>
        </w:r>
        <w:r w:rsidR="00A7366E">
          <w:rPr>
            <w:webHidden/>
          </w:rPr>
        </w:r>
        <w:r w:rsidR="00A7366E">
          <w:rPr>
            <w:webHidden/>
          </w:rPr>
          <w:fldChar w:fldCharType="separate"/>
        </w:r>
        <w:r w:rsidR="00A7366E">
          <w:rPr>
            <w:webHidden/>
          </w:rPr>
          <w:t>18</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85" w:history="1">
        <w:r w:rsidR="00A7366E" w:rsidRPr="002C399C">
          <w:rPr>
            <w:rStyle w:val="Hyperlink"/>
            <w:caps/>
            <w:noProof/>
          </w:rPr>
          <w:t>12.</w:t>
        </w:r>
        <w:r w:rsidR="00A7366E">
          <w:rPr>
            <w:rFonts w:ascii="Times New Roman" w:hAnsi="Times New Roman" w:cs="Times New Roman"/>
            <w:b w:val="0"/>
            <w:bCs w:val="0"/>
            <w:noProof/>
            <w:color w:val="auto"/>
            <w:sz w:val="24"/>
            <w:szCs w:val="24"/>
            <w:lang w:eastAsia="en-AU"/>
          </w:rPr>
          <w:tab/>
        </w:r>
        <w:r w:rsidR="00A7366E" w:rsidRPr="002C399C">
          <w:rPr>
            <w:rStyle w:val="Hyperlink"/>
            <w:caps/>
            <w:noProof/>
          </w:rPr>
          <w:t>SALE OF LAND</w:t>
        </w:r>
        <w:r w:rsidR="00A7366E">
          <w:rPr>
            <w:noProof/>
            <w:webHidden/>
          </w:rPr>
          <w:tab/>
        </w:r>
        <w:r w:rsidR="00A7366E">
          <w:rPr>
            <w:noProof/>
            <w:webHidden/>
          </w:rPr>
          <w:fldChar w:fldCharType="begin"/>
        </w:r>
        <w:r w:rsidR="00A7366E">
          <w:rPr>
            <w:noProof/>
            <w:webHidden/>
          </w:rPr>
          <w:instrText xml:space="preserve"> PAGEREF _Toc406606985 \h </w:instrText>
        </w:r>
        <w:r w:rsidR="00A7366E">
          <w:rPr>
            <w:noProof/>
            <w:webHidden/>
          </w:rPr>
        </w:r>
        <w:r w:rsidR="00A7366E">
          <w:rPr>
            <w:noProof/>
            <w:webHidden/>
          </w:rPr>
          <w:fldChar w:fldCharType="separate"/>
        </w:r>
        <w:r w:rsidR="00A7366E">
          <w:rPr>
            <w:noProof/>
            <w:webHidden/>
          </w:rPr>
          <w:t>18</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6" w:history="1">
        <w:r w:rsidR="00A7366E" w:rsidRPr="002C399C">
          <w:rPr>
            <w:rStyle w:val="Hyperlink"/>
          </w:rPr>
          <w:t>Obligations on the Sale of Land</w:t>
        </w:r>
        <w:r w:rsidR="00A7366E">
          <w:rPr>
            <w:webHidden/>
          </w:rPr>
          <w:tab/>
        </w:r>
        <w:r w:rsidR="00A7366E">
          <w:rPr>
            <w:webHidden/>
          </w:rPr>
          <w:fldChar w:fldCharType="begin"/>
        </w:r>
        <w:r w:rsidR="00A7366E">
          <w:rPr>
            <w:webHidden/>
          </w:rPr>
          <w:instrText xml:space="preserve"> PAGEREF _Toc406606986 \h </w:instrText>
        </w:r>
        <w:r w:rsidR="00A7366E">
          <w:rPr>
            <w:webHidden/>
          </w:rPr>
        </w:r>
        <w:r w:rsidR="00A7366E">
          <w:rPr>
            <w:webHidden/>
          </w:rPr>
          <w:fldChar w:fldCharType="separate"/>
        </w:r>
        <w:r w:rsidR="00A7366E">
          <w:rPr>
            <w:webHidden/>
          </w:rPr>
          <w:t>18</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87" w:history="1">
        <w:r w:rsidR="00A7366E" w:rsidRPr="002C399C">
          <w:rPr>
            <w:rStyle w:val="Hyperlink"/>
            <w:noProof/>
          </w:rPr>
          <w:t>13.</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RELEASE FROM AGREEMENT</w:t>
        </w:r>
        <w:r w:rsidR="00A7366E">
          <w:rPr>
            <w:noProof/>
            <w:webHidden/>
          </w:rPr>
          <w:tab/>
        </w:r>
        <w:r w:rsidR="00A7366E">
          <w:rPr>
            <w:noProof/>
            <w:webHidden/>
          </w:rPr>
          <w:fldChar w:fldCharType="begin"/>
        </w:r>
        <w:r w:rsidR="00A7366E">
          <w:rPr>
            <w:noProof/>
            <w:webHidden/>
          </w:rPr>
          <w:instrText xml:space="preserve"> PAGEREF _Toc406606987 \h </w:instrText>
        </w:r>
        <w:r w:rsidR="00A7366E">
          <w:rPr>
            <w:noProof/>
            <w:webHidden/>
          </w:rPr>
        </w:r>
        <w:r w:rsidR="00A7366E">
          <w:rPr>
            <w:noProof/>
            <w:webHidden/>
          </w:rPr>
          <w:fldChar w:fldCharType="separate"/>
        </w:r>
        <w:r w:rsidR="00A7366E">
          <w:rPr>
            <w:noProof/>
            <w:webHidden/>
          </w:rPr>
          <w:t>18</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88" w:history="1">
        <w:r w:rsidR="00A7366E" w:rsidRPr="002C399C">
          <w:rPr>
            <w:rStyle w:val="Hyperlink"/>
          </w:rPr>
          <w:t>Landowner may apply to be released from Agreement</w:t>
        </w:r>
        <w:r w:rsidR="00A7366E">
          <w:rPr>
            <w:webHidden/>
          </w:rPr>
          <w:tab/>
        </w:r>
        <w:r w:rsidR="00A7366E">
          <w:rPr>
            <w:webHidden/>
          </w:rPr>
          <w:fldChar w:fldCharType="begin"/>
        </w:r>
        <w:r w:rsidR="00A7366E">
          <w:rPr>
            <w:webHidden/>
          </w:rPr>
          <w:instrText xml:space="preserve"> PAGEREF _Toc406606988 \h </w:instrText>
        </w:r>
        <w:r w:rsidR="00A7366E">
          <w:rPr>
            <w:webHidden/>
          </w:rPr>
        </w:r>
        <w:r w:rsidR="00A7366E">
          <w:rPr>
            <w:webHidden/>
          </w:rPr>
          <w:fldChar w:fldCharType="separate"/>
        </w:r>
        <w:r w:rsidR="00A7366E">
          <w:rPr>
            <w:webHidden/>
          </w:rPr>
          <w:t>18</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6989" w:history="1">
        <w:r w:rsidR="00A7366E" w:rsidRPr="002C399C">
          <w:rPr>
            <w:rStyle w:val="Hyperlink"/>
            <w:noProof/>
          </w:rPr>
          <w:t>14.</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 xml:space="preserve">GENERAL </w:t>
        </w:r>
        <w:r w:rsidR="00A7366E" w:rsidRPr="002C399C">
          <w:rPr>
            <w:rStyle w:val="Hyperlink"/>
            <w:caps/>
            <w:noProof/>
          </w:rPr>
          <w:t>Register</w:t>
        </w:r>
        <w:r w:rsidR="00A7366E">
          <w:rPr>
            <w:noProof/>
            <w:webHidden/>
          </w:rPr>
          <w:tab/>
        </w:r>
        <w:r w:rsidR="00A7366E">
          <w:rPr>
            <w:noProof/>
            <w:webHidden/>
          </w:rPr>
          <w:fldChar w:fldCharType="begin"/>
        </w:r>
        <w:r w:rsidR="00A7366E">
          <w:rPr>
            <w:noProof/>
            <w:webHidden/>
          </w:rPr>
          <w:instrText xml:space="preserve"> PAGEREF _Toc406606989 \h </w:instrText>
        </w:r>
        <w:r w:rsidR="00A7366E">
          <w:rPr>
            <w:noProof/>
            <w:webHidden/>
          </w:rPr>
        </w:r>
        <w:r w:rsidR="00A7366E">
          <w:rPr>
            <w:noProof/>
            <w:webHidden/>
          </w:rPr>
          <w:fldChar w:fldCharType="separate"/>
        </w:r>
        <w:r w:rsidR="00A7366E">
          <w:rPr>
            <w:noProof/>
            <w:webHidden/>
          </w:rPr>
          <w:t>19</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0" w:history="1">
        <w:r w:rsidR="00A7366E" w:rsidRPr="002C399C">
          <w:rPr>
            <w:rStyle w:val="Hyperlink"/>
          </w:rPr>
          <w:t>Disputes</w:t>
        </w:r>
        <w:r w:rsidR="00A7366E">
          <w:rPr>
            <w:webHidden/>
          </w:rPr>
          <w:tab/>
        </w:r>
        <w:r w:rsidR="00A7366E">
          <w:rPr>
            <w:webHidden/>
          </w:rPr>
          <w:fldChar w:fldCharType="begin"/>
        </w:r>
        <w:r w:rsidR="00A7366E">
          <w:rPr>
            <w:webHidden/>
          </w:rPr>
          <w:instrText xml:space="preserve"> PAGEREF _Toc406606990 \h </w:instrText>
        </w:r>
        <w:r w:rsidR="00A7366E">
          <w:rPr>
            <w:webHidden/>
          </w:rPr>
        </w:r>
        <w:r w:rsidR="00A7366E">
          <w:rPr>
            <w:webHidden/>
          </w:rPr>
          <w:fldChar w:fldCharType="separate"/>
        </w:r>
        <w:r w:rsidR="00A7366E">
          <w:rPr>
            <w:webHidden/>
          </w:rPr>
          <w:t>19</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1" w:history="1">
        <w:r w:rsidR="00A7366E" w:rsidRPr="002C399C">
          <w:rPr>
            <w:rStyle w:val="Hyperlink"/>
          </w:rPr>
          <w:t>Mediation</w:t>
        </w:r>
        <w:r w:rsidR="00A7366E">
          <w:rPr>
            <w:webHidden/>
          </w:rPr>
          <w:tab/>
        </w:r>
        <w:r w:rsidR="00A7366E">
          <w:rPr>
            <w:webHidden/>
          </w:rPr>
          <w:fldChar w:fldCharType="begin"/>
        </w:r>
        <w:r w:rsidR="00A7366E">
          <w:rPr>
            <w:webHidden/>
          </w:rPr>
          <w:instrText xml:space="preserve"> PAGEREF _Toc406606991 \h </w:instrText>
        </w:r>
        <w:r w:rsidR="00A7366E">
          <w:rPr>
            <w:webHidden/>
          </w:rPr>
        </w:r>
        <w:r w:rsidR="00A7366E">
          <w:rPr>
            <w:webHidden/>
          </w:rPr>
          <w:fldChar w:fldCharType="separate"/>
        </w:r>
        <w:r w:rsidR="00A7366E">
          <w:rPr>
            <w:webHidden/>
          </w:rPr>
          <w:t>19</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2" w:history="1">
        <w:r w:rsidR="00A7366E" w:rsidRPr="002C399C">
          <w:rPr>
            <w:rStyle w:val="Hyperlink"/>
          </w:rPr>
          <w:t>Victorian laws apply</w:t>
        </w:r>
        <w:r w:rsidR="00A7366E">
          <w:rPr>
            <w:webHidden/>
          </w:rPr>
          <w:tab/>
        </w:r>
        <w:r w:rsidR="00A7366E">
          <w:rPr>
            <w:webHidden/>
          </w:rPr>
          <w:fldChar w:fldCharType="begin"/>
        </w:r>
        <w:r w:rsidR="00A7366E">
          <w:rPr>
            <w:webHidden/>
          </w:rPr>
          <w:instrText xml:space="preserve"> PAGEREF _Toc406606992 \h </w:instrText>
        </w:r>
        <w:r w:rsidR="00A7366E">
          <w:rPr>
            <w:webHidden/>
          </w:rPr>
        </w:r>
        <w:r w:rsidR="00A7366E">
          <w:rPr>
            <w:webHidden/>
          </w:rPr>
          <w:fldChar w:fldCharType="separate"/>
        </w:r>
        <w:r w:rsidR="00A7366E">
          <w:rPr>
            <w:webHidden/>
          </w:rPr>
          <w:t>20</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3" w:history="1">
        <w:r w:rsidR="00A7366E" w:rsidRPr="002C399C">
          <w:rPr>
            <w:rStyle w:val="Hyperlink"/>
          </w:rPr>
          <w:t>Corporation Indemnified</w:t>
        </w:r>
        <w:r w:rsidR="00A7366E">
          <w:rPr>
            <w:webHidden/>
          </w:rPr>
          <w:tab/>
        </w:r>
        <w:r w:rsidR="00A7366E">
          <w:rPr>
            <w:webHidden/>
          </w:rPr>
          <w:fldChar w:fldCharType="begin"/>
        </w:r>
        <w:r w:rsidR="00A7366E">
          <w:rPr>
            <w:webHidden/>
          </w:rPr>
          <w:instrText xml:space="preserve"> PAGEREF _Toc406606993 \h </w:instrText>
        </w:r>
        <w:r w:rsidR="00A7366E">
          <w:rPr>
            <w:webHidden/>
          </w:rPr>
        </w:r>
        <w:r w:rsidR="00A7366E">
          <w:rPr>
            <w:webHidden/>
          </w:rPr>
          <w:fldChar w:fldCharType="separate"/>
        </w:r>
        <w:r w:rsidR="00A7366E">
          <w:rPr>
            <w:webHidden/>
          </w:rPr>
          <w:t>20</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4" w:history="1">
        <w:r w:rsidR="00A7366E" w:rsidRPr="002C399C">
          <w:rPr>
            <w:rStyle w:val="Hyperlink"/>
          </w:rPr>
          <w:t>Changes to or revocation of Agreement</w:t>
        </w:r>
        <w:r w:rsidR="00A7366E">
          <w:rPr>
            <w:webHidden/>
          </w:rPr>
          <w:tab/>
        </w:r>
        <w:r w:rsidR="00A7366E">
          <w:rPr>
            <w:webHidden/>
          </w:rPr>
          <w:fldChar w:fldCharType="begin"/>
        </w:r>
        <w:r w:rsidR="00A7366E">
          <w:rPr>
            <w:webHidden/>
          </w:rPr>
          <w:instrText xml:space="preserve"> PAGEREF _Toc406606994 \h </w:instrText>
        </w:r>
        <w:r w:rsidR="00A7366E">
          <w:rPr>
            <w:webHidden/>
          </w:rPr>
        </w:r>
        <w:r w:rsidR="00A7366E">
          <w:rPr>
            <w:webHidden/>
          </w:rPr>
          <w:fldChar w:fldCharType="separate"/>
        </w:r>
        <w:r w:rsidR="00A7366E">
          <w:rPr>
            <w:webHidden/>
          </w:rPr>
          <w:t>20</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5" w:history="1">
        <w:r w:rsidR="00A7366E" w:rsidRPr="002C399C">
          <w:rPr>
            <w:rStyle w:val="Hyperlink"/>
          </w:rPr>
          <w:t>Transfer of Committee functions</w:t>
        </w:r>
        <w:r w:rsidR="00A7366E">
          <w:rPr>
            <w:webHidden/>
          </w:rPr>
          <w:tab/>
        </w:r>
        <w:r w:rsidR="00A7366E">
          <w:rPr>
            <w:webHidden/>
          </w:rPr>
          <w:fldChar w:fldCharType="begin"/>
        </w:r>
        <w:r w:rsidR="00A7366E">
          <w:rPr>
            <w:webHidden/>
          </w:rPr>
          <w:instrText xml:space="preserve"> PAGEREF _Toc406606995 \h </w:instrText>
        </w:r>
        <w:r w:rsidR="00A7366E">
          <w:rPr>
            <w:webHidden/>
          </w:rPr>
        </w:r>
        <w:r w:rsidR="00A7366E">
          <w:rPr>
            <w:webHidden/>
          </w:rPr>
          <w:fldChar w:fldCharType="separate"/>
        </w:r>
        <w:r w:rsidR="00A7366E">
          <w:rPr>
            <w:webHidden/>
          </w:rPr>
          <w:t>21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6" w:history="1">
        <w:r w:rsidR="00A7366E" w:rsidRPr="002C399C">
          <w:rPr>
            <w:rStyle w:val="Hyperlink"/>
          </w:rPr>
          <w:t>Notices</w:t>
        </w:r>
        <w:r w:rsidR="00A7366E">
          <w:rPr>
            <w:webHidden/>
          </w:rPr>
          <w:tab/>
        </w:r>
        <w:r w:rsidR="00A7366E">
          <w:rPr>
            <w:webHidden/>
          </w:rPr>
          <w:fldChar w:fldCharType="begin"/>
        </w:r>
        <w:r w:rsidR="00A7366E">
          <w:rPr>
            <w:webHidden/>
          </w:rPr>
          <w:instrText xml:space="preserve"> PAGEREF _Toc406606996 \h </w:instrText>
        </w:r>
        <w:r w:rsidR="00A7366E">
          <w:rPr>
            <w:webHidden/>
          </w:rPr>
        </w:r>
        <w:r w:rsidR="00A7366E">
          <w:rPr>
            <w:webHidden/>
          </w:rPr>
          <w:fldChar w:fldCharType="separate"/>
        </w:r>
        <w:r w:rsidR="00A7366E">
          <w:rPr>
            <w:webHidden/>
          </w:rPr>
          <w:t>21</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7" w:history="1">
        <w:r w:rsidR="00A7366E" w:rsidRPr="002C399C">
          <w:rPr>
            <w:rStyle w:val="Hyperlink"/>
          </w:rPr>
          <w:t>Severance</w:t>
        </w:r>
        <w:r w:rsidR="00A7366E">
          <w:rPr>
            <w:webHidden/>
          </w:rPr>
          <w:tab/>
        </w:r>
        <w:r w:rsidR="00A7366E">
          <w:rPr>
            <w:webHidden/>
          </w:rPr>
          <w:fldChar w:fldCharType="begin"/>
        </w:r>
        <w:r w:rsidR="00A7366E">
          <w:rPr>
            <w:webHidden/>
          </w:rPr>
          <w:instrText xml:space="preserve"> PAGEREF _Toc406606997 \h </w:instrText>
        </w:r>
        <w:r w:rsidR="00A7366E">
          <w:rPr>
            <w:webHidden/>
          </w:rPr>
        </w:r>
        <w:r w:rsidR="00A7366E">
          <w:rPr>
            <w:webHidden/>
          </w:rPr>
          <w:fldChar w:fldCharType="separate"/>
        </w:r>
        <w:r w:rsidR="00A7366E">
          <w:rPr>
            <w:webHidden/>
          </w:rPr>
          <w:t>22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8" w:history="1">
        <w:r w:rsidR="00A7366E" w:rsidRPr="002C399C">
          <w:rPr>
            <w:rStyle w:val="Hyperlink"/>
          </w:rPr>
          <w:t>Waiver</w:t>
        </w:r>
        <w:r w:rsidR="00A7366E">
          <w:rPr>
            <w:webHidden/>
          </w:rPr>
          <w:tab/>
        </w:r>
        <w:r w:rsidR="00A7366E">
          <w:rPr>
            <w:webHidden/>
          </w:rPr>
          <w:fldChar w:fldCharType="begin"/>
        </w:r>
        <w:r w:rsidR="00A7366E">
          <w:rPr>
            <w:webHidden/>
          </w:rPr>
          <w:instrText xml:space="preserve"> PAGEREF _Toc406606998 \h </w:instrText>
        </w:r>
        <w:r w:rsidR="00A7366E">
          <w:rPr>
            <w:webHidden/>
          </w:rPr>
        </w:r>
        <w:r w:rsidR="00A7366E">
          <w:rPr>
            <w:webHidden/>
          </w:rPr>
          <w:fldChar w:fldCharType="separate"/>
        </w:r>
        <w:r w:rsidR="00A7366E">
          <w:rPr>
            <w:webHidden/>
          </w:rPr>
          <w:t>22</w:t>
        </w:r>
        <w:r w:rsidR="00A7366E">
          <w:rPr>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6999" w:history="1">
        <w:r w:rsidR="00A7366E" w:rsidRPr="002C399C">
          <w:rPr>
            <w:rStyle w:val="Hyperlink"/>
          </w:rPr>
          <w:t>Power of Attorney</w:t>
        </w:r>
        <w:r w:rsidR="00A7366E">
          <w:rPr>
            <w:webHidden/>
          </w:rPr>
          <w:tab/>
        </w:r>
        <w:r w:rsidR="00A7366E">
          <w:rPr>
            <w:webHidden/>
          </w:rPr>
          <w:fldChar w:fldCharType="begin"/>
        </w:r>
        <w:r w:rsidR="00A7366E">
          <w:rPr>
            <w:webHidden/>
          </w:rPr>
          <w:instrText xml:space="preserve"> PAGEREF _Toc406606999 \h </w:instrText>
        </w:r>
        <w:r w:rsidR="00A7366E">
          <w:rPr>
            <w:webHidden/>
          </w:rPr>
        </w:r>
        <w:r w:rsidR="00A7366E">
          <w:rPr>
            <w:webHidden/>
          </w:rPr>
          <w:fldChar w:fldCharType="separate"/>
        </w:r>
        <w:r w:rsidR="00A7366E">
          <w:rPr>
            <w:webHidden/>
          </w:rPr>
          <w:t>22</w:t>
        </w:r>
        <w:r w:rsidR="00A7366E">
          <w:rPr>
            <w:webHidden/>
          </w:rPr>
          <w:fldChar w:fldCharType="end"/>
        </w:r>
      </w:hyperlink>
    </w:p>
    <w:p w:rsidR="00A7366E" w:rsidRDefault="009D3FCE">
      <w:pPr>
        <w:pStyle w:val="TOC1"/>
        <w:rPr>
          <w:rFonts w:ascii="Times New Roman" w:hAnsi="Times New Roman" w:cs="Times New Roman"/>
          <w:b w:val="0"/>
          <w:bCs w:val="0"/>
          <w:noProof/>
          <w:color w:val="auto"/>
          <w:sz w:val="24"/>
          <w:szCs w:val="24"/>
          <w:lang w:eastAsia="en-AU"/>
        </w:rPr>
      </w:pPr>
      <w:hyperlink w:anchor="_Toc406607000" w:history="1">
        <w:r w:rsidR="00A7366E" w:rsidRPr="002C399C">
          <w:rPr>
            <w:rStyle w:val="Hyperlink"/>
            <w:noProof/>
          </w:rPr>
          <w:t>15.</w:t>
        </w:r>
        <w:r w:rsidR="00A7366E">
          <w:rPr>
            <w:rFonts w:ascii="Times New Roman" w:hAnsi="Times New Roman" w:cs="Times New Roman"/>
            <w:b w:val="0"/>
            <w:bCs w:val="0"/>
            <w:noProof/>
            <w:color w:val="auto"/>
            <w:sz w:val="24"/>
            <w:szCs w:val="24"/>
            <w:lang w:eastAsia="en-AU"/>
          </w:rPr>
          <w:tab/>
        </w:r>
        <w:r w:rsidR="00A7366E" w:rsidRPr="002C399C">
          <w:rPr>
            <w:rStyle w:val="Hyperlink"/>
            <w:noProof/>
          </w:rPr>
          <w:t>CHANGES TO THE WATER ACT 1989</w:t>
        </w:r>
        <w:r w:rsidR="00A7366E">
          <w:rPr>
            <w:noProof/>
            <w:webHidden/>
          </w:rPr>
          <w:tab/>
        </w:r>
        <w:r w:rsidR="00A7366E">
          <w:rPr>
            <w:noProof/>
            <w:webHidden/>
          </w:rPr>
          <w:fldChar w:fldCharType="begin"/>
        </w:r>
        <w:r w:rsidR="00A7366E">
          <w:rPr>
            <w:noProof/>
            <w:webHidden/>
          </w:rPr>
          <w:instrText xml:space="preserve"> PAGEREF _Toc406607000 \h </w:instrText>
        </w:r>
        <w:r w:rsidR="00A7366E">
          <w:rPr>
            <w:noProof/>
            <w:webHidden/>
          </w:rPr>
        </w:r>
        <w:r w:rsidR="00A7366E">
          <w:rPr>
            <w:noProof/>
            <w:webHidden/>
          </w:rPr>
          <w:fldChar w:fldCharType="separate"/>
        </w:r>
        <w:r w:rsidR="00A7366E">
          <w:rPr>
            <w:noProof/>
            <w:webHidden/>
          </w:rPr>
          <w:t>22</w:t>
        </w:r>
        <w:r w:rsidR="00A7366E">
          <w:rPr>
            <w:noProof/>
            <w:webHidden/>
          </w:rPr>
          <w:fldChar w:fldCharType="end"/>
        </w:r>
      </w:hyperlink>
    </w:p>
    <w:p w:rsidR="00A7366E" w:rsidRDefault="009D3FCE">
      <w:pPr>
        <w:pStyle w:val="TOC2"/>
        <w:rPr>
          <w:rFonts w:ascii="Times New Roman" w:hAnsi="Times New Roman" w:cs="Times New Roman"/>
          <w:bCs w:val="0"/>
          <w:sz w:val="24"/>
          <w:szCs w:val="24"/>
          <w:lang w:eastAsia="en-AU"/>
        </w:rPr>
      </w:pPr>
      <w:hyperlink w:anchor="_Toc406607001" w:history="1">
        <w:r w:rsidR="00A7366E" w:rsidRPr="002C399C">
          <w:rPr>
            <w:rStyle w:val="Hyperlink"/>
          </w:rPr>
          <w:t>Procedure if amendments to Act</w:t>
        </w:r>
        <w:r w:rsidR="00A7366E">
          <w:rPr>
            <w:webHidden/>
          </w:rPr>
          <w:tab/>
        </w:r>
        <w:r w:rsidR="00A7366E">
          <w:rPr>
            <w:webHidden/>
          </w:rPr>
          <w:fldChar w:fldCharType="begin"/>
        </w:r>
        <w:r w:rsidR="00A7366E">
          <w:rPr>
            <w:webHidden/>
          </w:rPr>
          <w:instrText xml:space="preserve"> PAGEREF _Toc406607001 \h </w:instrText>
        </w:r>
        <w:r w:rsidR="00A7366E">
          <w:rPr>
            <w:webHidden/>
          </w:rPr>
        </w:r>
        <w:r w:rsidR="00A7366E">
          <w:rPr>
            <w:webHidden/>
          </w:rPr>
          <w:fldChar w:fldCharType="separate"/>
        </w:r>
        <w:r w:rsidR="00A7366E">
          <w:rPr>
            <w:webHidden/>
          </w:rPr>
          <w:t>22</w:t>
        </w:r>
        <w:r w:rsidR="00A7366E">
          <w:rPr>
            <w:webHidden/>
          </w:rPr>
          <w:fldChar w:fldCharType="end"/>
        </w:r>
      </w:hyperlink>
    </w:p>
    <w:p w:rsidR="00A7366E" w:rsidRDefault="00A7366E" w:rsidP="00CE7509">
      <w:r>
        <w:fldChar w:fldCharType="end"/>
      </w:r>
      <w:r>
        <w:br w:type="page"/>
      </w:r>
      <w:r w:rsidRPr="00CE7509">
        <w:rPr>
          <w:b/>
        </w:rPr>
        <w:lastRenderedPageBreak/>
        <w:t xml:space="preserve">THIS AGREEMENT </w:t>
      </w:r>
      <w:r w:rsidRPr="00CE7509">
        <w:t>is made on the</w:t>
      </w:r>
      <w:r w:rsidRPr="00CE7509">
        <w:tab/>
      </w:r>
      <w:r w:rsidRPr="00CE7509">
        <w:tab/>
      </w:r>
      <w:r w:rsidRPr="00CE7509">
        <w:tab/>
      </w:r>
      <w:r w:rsidRPr="00CE7509">
        <w:tab/>
        <w:t>day of</w:t>
      </w:r>
      <w:r w:rsidRPr="00CE7509">
        <w:tab/>
      </w:r>
      <w:r w:rsidRPr="00CE7509">
        <w:tab/>
      </w:r>
      <w:r>
        <w:t xml:space="preserve"> </w:t>
      </w:r>
      <w:r>
        <w:br/>
      </w:r>
      <w:r w:rsidRPr="00CE7509">
        <w:t>between the parties named in Column 1 of the First Schedule.</w:t>
      </w:r>
    </w:p>
    <w:p w:rsidR="00A7366E" w:rsidRPr="00CE7509" w:rsidRDefault="00A7366E" w:rsidP="00CE7509"/>
    <w:p w:rsidR="00A7366E" w:rsidRPr="00CE7509" w:rsidRDefault="00A7366E" w:rsidP="00232CB3">
      <w:pPr>
        <w:rPr>
          <w:rStyle w:val="StyleArialBold"/>
          <w:bCs/>
        </w:rPr>
      </w:pPr>
      <w:r w:rsidRPr="00CE7509">
        <w:rPr>
          <w:rStyle w:val="StyleArialBold"/>
          <w:bCs/>
        </w:rPr>
        <w:t>RECITALS:-</w:t>
      </w:r>
    </w:p>
    <w:p w:rsidR="00A7366E" w:rsidRPr="00CE7509" w:rsidRDefault="00A7366E" w:rsidP="00232CB3">
      <w:pPr>
        <w:pStyle w:val="Recitals"/>
        <w:tabs>
          <w:tab w:val="num" w:pos="720"/>
        </w:tabs>
        <w:ind w:left="720" w:hanging="720"/>
      </w:pPr>
      <w:r w:rsidRPr="00CE7509">
        <w:rPr>
          <w:szCs w:val="22"/>
        </w:rPr>
        <w:t>A.</w:t>
      </w:r>
      <w:r w:rsidRPr="00CE7509">
        <w:rPr>
          <w:szCs w:val="22"/>
        </w:rPr>
        <w:tab/>
        <w:t xml:space="preserve">The </w:t>
      </w:r>
      <w:r w:rsidRPr="00CE7509">
        <w:rPr>
          <w:b/>
        </w:rPr>
        <w:t>landowners</w:t>
      </w:r>
      <w:r w:rsidRPr="00CE7509">
        <w:rPr>
          <w:szCs w:val="22"/>
        </w:rPr>
        <w:t xml:space="preserve"> have agreed to establish a community water supply scheme in accordance with Part 12 of the </w:t>
      </w:r>
      <w:r w:rsidRPr="00CE7509">
        <w:rPr>
          <w:b/>
        </w:rPr>
        <w:t>Act</w:t>
      </w:r>
      <w:r w:rsidRPr="00CE7509">
        <w:rPr>
          <w:szCs w:val="22"/>
        </w:rPr>
        <w:t xml:space="preserve"> which has the primary purpose to supply water to the </w:t>
      </w:r>
      <w:r w:rsidRPr="00CE7509">
        <w:rPr>
          <w:b/>
        </w:rPr>
        <w:t>lands</w:t>
      </w:r>
      <w:r w:rsidRPr="00CE7509">
        <w:rPr>
          <w:szCs w:val="22"/>
        </w:rPr>
        <w:t xml:space="preserve"> for purposes other than irrigation.</w:t>
      </w:r>
    </w:p>
    <w:p w:rsidR="00A7366E" w:rsidRPr="00CE7509" w:rsidRDefault="00A7366E" w:rsidP="00232CB3">
      <w:pPr>
        <w:pStyle w:val="Recitals"/>
        <w:tabs>
          <w:tab w:val="num" w:pos="720"/>
        </w:tabs>
        <w:ind w:left="720" w:hanging="720"/>
      </w:pPr>
      <w:r w:rsidRPr="00CE7509">
        <w:rPr>
          <w:szCs w:val="22"/>
        </w:rPr>
        <w:t>B.</w:t>
      </w:r>
      <w:r w:rsidRPr="00CE7509">
        <w:rPr>
          <w:szCs w:val="22"/>
        </w:rPr>
        <w:tab/>
        <w:t xml:space="preserve">The </w:t>
      </w:r>
      <w:r w:rsidRPr="00CE7509">
        <w:rPr>
          <w:b/>
        </w:rPr>
        <w:t>Committee</w:t>
      </w:r>
      <w:r w:rsidRPr="00CE7509">
        <w:rPr>
          <w:szCs w:val="22"/>
        </w:rPr>
        <w:t xml:space="preserve"> has constructed or will construct the </w:t>
      </w:r>
      <w:r w:rsidRPr="00CE7509">
        <w:rPr>
          <w:b/>
        </w:rPr>
        <w:t>works</w:t>
      </w:r>
      <w:r w:rsidRPr="00CE7509">
        <w:rPr>
          <w:szCs w:val="22"/>
        </w:rPr>
        <w:t xml:space="preserve"> or has had the </w:t>
      </w:r>
      <w:r w:rsidRPr="00CE7509">
        <w:rPr>
          <w:b/>
        </w:rPr>
        <w:t>works</w:t>
      </w:r>
      <w:r w:rsidRPr="00CE7509">
        <w:rPr>
          <w:szCs w:val="22"/>
        </w:rPr>
        <w:t xml:space="preserve"> transferred to it and will own those </w:t>
      </w:r>
      <w:r w:rsidRPr="00CE7509">
        <w:rPr>
          <w:b/>
        </w:rPr>
        <w:t>works</w:t>
      </w:r>
      <w:r w:rsidRPr="00CE7509">
        <w:rPr>
          <w:szCs w:val="22"/>
        </w:rPr>
        <w:t xml:space="preserve"> for the purpose of supplying water to the </w:t>
      </w:r>
      <w:r w:rsidRPr="00CE7509">
        <w:rPr>
          <w:b/>
        </w:rPr>
        <w:t>landowners</w:t>
      </w:r>
      <w:r w:rsidRPr="00CE7509">
        <w:rPr>
          <w:szCs w:val="22"/>
        </w:rPr>
        <w:t xml:space="preserve"> in accordance with this Agreement.</w:t>
      </w:r>
    </w:p>
    <w:p w:rsidR="00A7366E" w:rsidRPr="00CE7509" w:rsidRDefault="00A7366E" w:rsidP="00232CB3">
      <w:pPr>
        <w:pStyle w:val="Recitals"/>
        <w:tabs>
          <w:tab w:val="num" w:pos="720"/>
        </w:tabs>
        <w:ind w:left="720" w:hanging="720"/>
      </w:pPr>
      <w:r w:rsidRPr="00CE7509">
        <w:rPr>
          <w:szCs w:val="22"/>
        </w:rPr>
        <w:t>C.</w:t>
      </w:r>
      <w:r w:rsidRPr="00CE7509">
        <w:rPr>
          <w:szCs w:val="22"/>
        </w:rPr>
        <w:tab/>
        <w:t xml:space="preserve">The </w:t>
      </w:r>
      <w:r w:rsidRPr="00CE7509">
        <w:rPr>
          <w:b/>
        </w:rPr>
        <w:t>landowners</w:t>
      </w:r>
      <w:r w:rsidRPr="00CE7509">
        <w:rPr>
          <w:szCs w:val="22"/>
        </w:rPr>
        <w:t xml:space="preserve"> have agreed, where necessary, to grant a </w:t>
      </w:r>
      <w:r w:rsidRPr="00CE7509">
        <w:rPr>
          <w:b/>
          <w:szCs w:val="22"/>
        </w:rPr>
        <w:t>right</w:t>
      </w:r>
      <w:r w:rsidRPr="00CE7509">
        <w:rPr>
          <w:b/>
        </w:rPr>
        <w:t xml:space="preserve"> of access</w:t>
      </w:r>
      <w:r w:rsidRPr="00CE7509">
        <w:rPr>
          <w:szCs w:val="22"/>
        </w:rPr>
        <w:t xml:space="preserve"> over their respective </w:t>
      </w:r>
      <w:r w:rsidRPr="00CE7509">
        <w:rPr>
          <w:b/>
        </w:rPr>
        <w:t>lands</w:t>
      </w:r>
      <w:r w:rsidRPr="00CE7509">
        <w:rPr>
          <w:szCs w:val="22"/>
        </w:rPr>
        <w:t xml:space="preserve"> pursuant to Part 12 of the </w:t>
      </w:r>
      <w:r w:rsidRPr="00CE7509">
        <w:rPr>
          <w:b/>
        </w:rPr>
        <w:t>Act</w:t>
      </w:r>
      <w:r w:rsidRPr="00CE7509">
        <w:rPr>
          <w:szCs w:val="22"/>
        </w:rPr>
        <w:t xml:space="preserve"> and have further agreed to grant a licence to the </w:t>
      </w:r>
      <w:r w:rsidRPr="00CE7509">
        <w:rPr>
          <w:b/>
        </w:rPr>
        <w:t>landowners</w:t>
      </w:r>
      <w:r w:rsidRPr="00CE7509">
        <w:rPr>
          <w:szCs w:val="22"/>
        </w:rPr>
        <w:t xml:space="preserve"> and the </w:t>
      </w:r>
      <w:r w:rsidRPr="00CE7509">
        <w:rPr>
          <w:b/>
        </w:rPr>
        <w:t>Committee</w:t>
      </w:r>
      <w:r w:rsidRPr="00CE7509">
        <w:rPr>
          <w:szCs w:val="22"/>
        </w:rPr>
        <w:t xml:space="preserve"> to enter upon their </w:t>
      </w:r>
      <w:r w:rsidRPr="00CE7509">
        <w:rPr>
          <w:b/>
        </w:rPr>
        <w:t>lands</w:t>
      </w:r>
      <w:r w:rsidRPr="00CE7509">
        <w:rPr>
          <w:szCs w:val="22"/>
        </w:rPr>
        <w:t xml:space="preserve"> for the purposes of constructing the </w:t>
      </w:r>
      <w:r w:rsidRPr="00CE7509">
        <w:rPr>
          <w:b/>
        </w:rPr>
        <w:t>works</w:t>
      </w:r>
      <w:r w:rsidRPr="00CE7509">
        <w:rPr>
          <w:szCs w:val="22"/>
        </w:rPr>
        <w:t xml:space="preserve"> and repairing and </w:t>
      </w:r>
      <w:r w:rsidRPr="00CE7509">
        <w:rPr>
          <w:b/>
        </w:rPr>
        <w:t>maintaining</w:t>
      </w:r>
      <w:r w:rsidRPr="00CE7509">
        <w:rPr>
          <w:szCs w:val="22"/>
        </w:rPr>
        <w:t xml:space="preserve"> same so as to allow the </w:t>
      </w:r>
      <w:r w:rsidRPr="00CE7509">
        <w:rPr>
          <w:b/>
        </w:rPr>
        <w:t>Committee</w:t>
      </w:r>
      <w:r w:rsidRPr="00CE7509">
        <w:t xml:space="preserve"> </w:t>
      </w:r>
      <w:r w:rsidRPr="00CE7509">
        <w:rPr>
          <w:szCs w:val="22"/>
        </w:rPr>
        <w:t>to operate the community water supply scheme.</w:t>
      </w:r>
    </w:p>
    <w:p w:rsidR="00A7366E" w:rsidRPr="00CE7509" w:rsidRDefault="00A7366E" w:rsidP="00232CB3">
      <w:pPr>
        <w:pStyle w:val="Recitals"/>
        <w:tabs>
          <w:tab w:val="num" w:pos="720"/>
        </w:tabs>
        <w:ind w:left="720" w:hanging="720"/>
      </w:pPr>
      <w:r w:rsidRPr="00CE7509">
        <w:rPr>
          <w:szCs w:val="22"/>
        </w:rPr>
        <w:t>D.</w:t>
      </w:r>
      <w:r w:rsidRPr="00CE7509">
        <w:rPr>
          <w:szCs w:val="22"/>
        </w:rPr>
        <w:tab/>
        <w:t xml:space="preserve">Where applicable, the </w:t>
      </w:r>
      <w:r w:rsidRPr="00CE7509">
        <w:rPr>
          <w:b/>
        </w:rPr>
        <w:t>Road</w:t>
      </w:r>
      <w:r w:rsidRPr="00CE7509">
        <w:rPr>
          <w:szCs w:val="22"/>
        </w:rPr>
        <w:t xml:space="preserve"> </w:t>
      </w:r>
      <w:r w:rsidRPr="00CE7509">
        <w:rPr>
          <w:b/>
          <w:szCs w:val="22"/>
        </w:rPr>
        <w:t>Authority</w:t>
      </w:r>
      <w:r w:rsidRPr="00CE7509">
        <w:rPr>
          <w:szCs w:val="22"/>
        </w:rPr>
        <w:t xml:space="preserve"> has agreed to part of the </w:t>
      </w:r>
      <w:r w:rsidRPr="00CE7509">
        <w:rPr>
          <w:b/>
        </w:rPr>
        <w:t>works</w:t>
      </w:r>
      <w:r w:rsidRPr="00CE7509">
        <w:rPr>
          <w:szCs w:val="22"/>
        </w:rPr>
        <w:t xml:space="preserve"> being constructed in</w:t>
      </w:r>
      <w:r w:rsidRPr="00CE7509">
        <w:t xml:space="preserve"> or along</w:t>
      </w:r>
      <w:r w:rsidRPr="00CE7509">
        <w:rPr>
          <w:szCs w:val="22"/>
        </w:rPr>
        <w:t xml:space="preserve"> its road reserves and a copy of that agreement is attached as </w:t>
      </w:r>
      <w:r w:rsidRPr="00CE7509">
        <w:rPr>
          <w:b/>
        </w:rPr>
        <w:t>Annexure B</w:t>
      </w:r>
      <w:r w:rsidRPr="00CE7509">
        <w:rPr>
          <w:szCs w:val="22"/>
        </w:rPr>
        <w:t>.</w:t>
      </w:r>
    </w:p>
    <w:p w:rsidR="00A7366E" w:rsidRPr="00CE7509" w:rsidRDefault="00A7366E" w:rsidP="00232CB3">
      <w:pPr>
        <w:pStyle w:val="Recitals"/>
        <w:tabs>
          <w:tab w:val="num" w:pos="720"/>
        </w:tabs>
        <w:ind w:left="720" w:hanging="720"/>
      </w:pPr>
      <w:r w:rsidRPr="00CE7509">
        <w:rPr>
          <w:szCs w:val="22"/>
        </w:rPr>
        <w:t>E.</w:t>
      </w:r>
      <w:r w:rsidRPr="00CE7509">
        <w:rPr>
          <w:szCs w:val="22"/>
        </w:rPr>
        <w:tab/>
        <w:t xml:space="preserve">The </w:t>
      </w:r>
      <w:r w:rsidRPr="00CE7509">
        <w:rPr>
          <w:b/>
        </w:rPr>
        <w:t>landowners</w:t>
      </w:r>
      <w:r w:rsidRPr="00CE7509">
        <w:rPr>
          <w:szCs w:val="22"/>
        </w:rPr>
        <w:t xml:space="preserve"> have agreed that the </w:t>
      </w:r>
      <w:r w:rsidRPr="00CE7509">
        <w:rPr>
          <w:b/>
        </w:rPr>
        <w:t>works</w:t>
      </w:r>
      <w:r w:rsidRPr="00CE7509">
        <w:rPr>
          <w:szCs w:val="22"/>
        </w:rPr>
        <w:t xml:space="preserve"> will benefit all of the </w:t>
      </w:r>
      <w:r w:rsidRPr="00CE7509">
        <w:rPr>
          <w:b/>
        </w:rPr>
        <w:t>landowners</w:t>
      </w:r>
      <w:r w:rsidRPr="00CE7509">
        <w:rPr>
          <w:szCs w:val="22"/>
        </w:rPr>
        <w:t>.</w:t>
      </w:r>
    </w:p>
    <w:p w:rsidR="00A7366E" w:rsidRPr="00CE7509" w:rsidRDefault="00A7366E" w:rsidP="00232CB3">
      <w:pPr>
        <w:pStyle w:val="Recitals"/>
        <w:tabs>
          <w:tab w:val="num" w:pos="720"/>
        </w:tabs>
        <w:ind w:left="720" w:hanging="720"/>
      </w:pPr>
      <w:r w:rsidRPr="00CE7509">
        <w:rPr>
          <w:szCs w:val="22"/>
        </w:rPr>
        <w:t>F.</w:t>
      </w:r>
      <w:r w:rsidRPr="00CE7509">
        <w:rPr>
          <w:szCs w:val="22"/>
        </w:rPr>
        <w:tab/>
        <w:t xml:space="preserve">The </w:t>
      </w:r>
      <w:r w:rsidRPr="00CE7509">
        <w:rPr>
          <w:b/>
        </w:rPr>
        <w:t>landowners</w:t>
      </w:r>
      <w:r w:rsidRPr="00CE7509">
        <w:rPr>
          <w:szCs w:val="22"/>
        </w:rPr>
        <w:t xml:space="preserve"> are aware that this Agreement will not have any force or effect until registered under the </w:t>
      </w:r>
      <w:r w:rsidRPr="00CE7509">
        <w:rPr>
          <w:i/>
        </w:rPr>
        <w:t>Transfer of Land Act 1958</w:t>
      </w:r>
      <w:r w:rsidRPr="00CE7509">
        <w:rPr>
          <w:szCs w:val="22"/>
        </w:rPr>
        <w:t>.</w:t>
      </w:r>
    </w:p>
    <w:p w:rsidR="00A7366E" w:rsidRPr="00CE7509" w:rsidRDefault="00A7366E" w:rsidP="003B44C1">
      <w:pPr>
        <w:rPr>
          <w:rStyle w:val="StyleArialBold"/>
          <w:bCs/>
        </w:rPr>
      </w:pPr>
    </w:p>
    <w:p w:rsidR="00A7366E" w:rsidRPr="00CE7509" w:rsidRDefault="00A7366E" w:rsidP="003B44C1">
      <w:pPr>
        <w:rPr>
          <w:rStyle w:val="StyleArialBold"/>
          <w:bCs/>
        </w:rPr>
      </w:pPr>
      <w:r w:rsidRPr="00CE7509">
        <w:rPr>
          <w:rStyle w:val="StyleArialBold"/>
          <w:bCs/>
        </w:rPr>
        <w:t>NOW IT IS HEREBY AGREED:-</w:t>
      </w:r>
    </w:p>
    <w:p w:rsidR="00A7366E" w:rsidRPr="00CE7509" w:rsidRDefault="00A7366E" w:rsidP="00232CB3">
      <w:pPr>
        <w:rPr>
          <w:rStyle w:val="StyleArialBold"/>
          <w:bCs/>
        </w:rPr>
      </w:pPr>
    </w:p>
    <w:p w:rsidR="00A7366E" w:rsidRPr="00CE7509" w:rsidRDefault="00A7366E" w:rsidP="005B5ED3">
      <w:pPr>
        <w:pStyle w:val="LDStandard2"/>
      </w:pPr>
      <w:bookmarkStart w:id="1" w:name="_Toc406143071"/>
      <w:bookmarkStart w:id="2" w:name="_Toc406606933"/>
      <w:r w:rsidRPr="00CE7509">
        <w:t>DEFINITIONS AND INTERPRETATION</w:t>
      </w:r>
      <w:bookmarkEnd w:id="1"/>
      <w:bookmarkEnd w:id="2"/>
    </w:p>
    <w:p w:rsidR="00A7366E" w:rsidRPr="00CE7509" w:rsidRDefault="00A7366E" w:rsidP="005B5ED3">
      <w:pPr>
        <w:pStyle w:val="LDStandard3"/>
      </w:pPr>
      <w:bookmarkStart w:id="3" w:name="_Ref406337489"/>
      <w:r w:rsidRPr="00CE7509">
        <w:t>In this Agreement unless the context otherwise indicates the following terms and phrases have the following meanings:-</w:t>
      </w:r>
      <w:bookmarkEnd w:id="3"/>
    </w:p>
    <w:p w:rsidR="00A7366E" w:rsidRPr="00CE7509" w:rsidRDefault="00A7366E" w:rsidP="00232CB3">
      <w:pPr>
        <w:pStyle w:val="StyleArial11ptLeft127cm"/>
        <w:spacing w:after="220"/>
      </w:pPr>
      <w:r w:rsidRPr="00CE7509">
        <w:rPr>
          <w:szCs w:val="22"/>
        </w:rPr>
        <w:t>"</w:t>
      </w:r>
      <w:r w:rsidRPr="00CE7509">
        <w:rPr>
          <w:b/>
        </w:rPr>
        <w:t>Act</w:t>
      </w:r>
      <w:r w:rsidRPr="00CE7509">
        <w:rPr>
          <w:szCs w:val="22"/>
        </w:rPr>
        <w:t xml:space="preserve">" means the </w:t>
      </w:r>
      <w:r w:rsidRPr="00CE7509">
        <w:rPr>
          <w:i/>
        </w:rPr>
        <w:t>Water Act 1989</w:t>
      </w:r>
      <w:r w:rsidRPr="00CE7509">
        <w:rPr>
          <w:szCs w:val="22"/>
        </w:rPr>
        <w:t>.</w:t>
      </w:r>
    </w:p>
    <w:p w:rsidR="00A7366E" w:rsidRPr="00CE7509" w:rsidRDefault="00A7366E" w:rsidP="00232CB3">
      <w:pPr>
        <w:pStyle w:val="StyleArial11ptLeft127cm"/>
        <w:spacing w:after="220"/>
      </w:pPr>
      <w:r w:rsidRPr="00CE7509">
        <w:rPr>
          <w:szCs w:val="22"/>
        </w:rPr>
        <w:t>"</w:t>
      </w:r>
      <w:proofErr w:type="gramStart"/>
      <w:r w:rsidRPr="00CE7509">
        <w:rPr>
          <w:b/>
        </w:rPr>
        <w:t>annual</w:t>
      </w:r>
      <w:proofErr w:type="gramEnd"/>
      <w:r w:rsidRPr="00CE7509">
        <w:rPr>
          <w:b/>
        </w:rPr>
        <w:t xml:space="preserve"> charge</w:t>
      </w:r>
      <w:r w:rsidRPr="00CE7509">
        <w:rPr>
          <w:szCs w:val="22"/>
        </w:rPr>
        <w:t xml:space="preserve">" means the charge set by the </w:t>
      </w:r>
      <w:r w:rsidRPr="00CE7509">
        <w:rPr>
          <w:b/>
          <w:szCs w:val="22"/>
        </w:rPr>
        <w:t>Committee</w:t>
      </w:r>
      <w:r w:rsidRPr="00CE7509">
        <w:rPr>
          <w:szCs w:val="22"/>
        </w:rPr>
        <w:t xml:space="preserve"> each year as provided in clause </w:t>
      </w:r>
      <w:r w:rsidR="00125FB4">
        <w:fldChar w:fldCharType="begin"/>
      </w:r>
      <w:r w:rsidR="00125FB4">
        <w:instrText xml:space="preserve"> REF _Ref406335586 \w \h  \* MERGEFORMAT </w:instrText>
      </w:r>
      <w:r w:rsidR="00125FB4">
        <w:fldChar w:fldCharType="separate"/>
      </w:r>
      <w:r w:rsidRPr="00DD503F">
        <w:rPr>
          <w:szCs w:val="22"/>
        </w:rPr>
        <w:t>11.3</w:t>
      </w:r>
      <w:r w:rsidR="00125FB4">
        <w:fldChar w:fldCharType="end"/>
      </w:r>
      <w:r w:rsidRPr="00CE7509">
        <w:rPr>
          <w:szCs w:val="22"/>
        </w:rPr>
        <w:t>.</w:t>
      </w:r>
    </w:p>
    <w:p w:rsidR="00A7366E" w:rsidRPr="00CE7509" w:rsidRDefault="00A7366E" w:rsidP="00232CB3">
      <w:pPr>
        <w:pStyle w:val="StyleArial11ptLeft127cm"/>
        <w:spacing w:after="220"/>
        <w:rPr>
          <w:szCs w:val="22"/>
        </w:rPr>
      </w:pPr>
      <w:r w:rsidRPr="00CE7509">
        <w:rPr>
          <w:szCs w:val="22"/>
        </w:rPr>
        <w:t>"</w:t>
      </w:r>
      <w:r w:rsidRPr="00CE7509">
        <w:rPr>
          <w:b/>
        </w:rPr>
        <w:t>allocation</w:t>
      </w:r>
      <w:r w:rsidRPr="00CE7509">
        <w:rPr>
          <w:szCs w:val="22"/>
        </w:rPr>
        <w:t xml:space="preserve">" means the volume of water allocated by the </w:t>
      </w:r>
      <w:r w:rsidRPr="00CE7509">
        <w:rPr>
          <w:b/>
        </w:rPr>
        <w:t>Corporation</w:t>
      </w:r>
      <w:r w:rsidRPr="00CE7509">
        <w:rPr>
          <w:szCs w:val="22"/>
        </w:rPr>
        <w:t xml:space="preserve"> from time to time in a </w:t>
      </w:r>
      <w:r w:rsidRPr="00CE7509">
        <w:rPr>
          <w:b/>
          <w:szCs w:val="22"/>
        </w:rPr>
        <w:t>financial year</w:t>
      </w:r>
      <w:r w:rsidRPr="00CE7509">
        <w:rPr>
          <w:szCs w:val="22"/>
        </w:rPr>
        <w:t xml:space="preserve"> in respect to any Water Share owned by the </w:t>
      </w:r>
      <w:r w:rsidRPr="00CE7509">
        <w:rPr>
          <w:b/>
        </w:rPr>
        <w:t>Committee</w:t>
      </w:r>
      <w:r w:rsidRPr="00CE7509">
        <w:rPr>
          <w:szCs w:val="22"/>
        </w:rPr>
        <w:t xml:space="preserve"> or any </w:t>
      </w:r>
      <w:r w:rsidRPr="00CE7509">
        <w:rPr>
          <w:b/>
        </w:rPr>
        <w:t>allocation</w:t>
      </w:r>
      <w:r w:rsidRPr="00CE7509">
        <w:rPr>
          <w:szCs w:val="22"/>
        </w:rPr>
        <w:t xml:space="preserve"> purchased by the </w:t>
      </w:r>
      <w:r w:rsidRPr="00CE7509">
        <w:rPr>
          <w:b/>
        </w:rPr>
        <w:t>Committee</w:t>
      </w:r>
      <w:r w:rsidRPr="00CE7509">
        <w:t xml:space="preserve"> </w:t>
      </w:r>
      <w:r w:rsidRPr="00CE7509">
        <w:rPr>
          <w:szCs w:val="22"/>
        </w:rPr>
        <w:t xml:space="preserve">from a third party and shall otherwise have the same meaning as given in the </w:t>
      </w:r>
      <w:r w:rsidRPr="00CE7509">
        <w:rPr>
          <w:b/>
        </w:rPr>
        <w:t>Act</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Association</w:t>
      </w:r>
      <w:r w:rsidRPr="00CE7509">
        <w:rPr>
          <w:szCs w:val="22"/>
        </w:rPr>
        <w:t xml:space="preserve">" means the body constituted under the </w:t>
      </w:r>
      <w:r w:rsidRPr="00CE7509">
        <w:rPr>
          <w:i/>
        </w:rPr>
        <w:t xml:space="preserve">Associations Incorporation </w:t>
      </w:r>
      <w:r w:rsidRPr="00CE7509">
        <w:rPr>
          <w:i/>
          <w:szCs w:val="22"/>
        </w:rPr>
        <w:t xml:space="preserve">Reform </w:t>
      </w:r>
      <w:r w:rsidRPr="00CE7509">
        <w:rPr>
          <w:i/>
        </w:rPr>
        <w:t xml:space="preserve">Act </w:t>
      </w:r>
      <w:r w:rsidRPr="00CE7509">
        <w:rPr>
          <w:i/>
          <w:szCs w:val="22"/>
        </w:rPr>
        <w:t>2012</w:t>
      </w:r>
      <w:r w:rsidRPr="00CE7509">
        <w:rPr>
          <w:szCs w:val="22"/>
        </w:rPr>
        <w:t xml:space="preserve"> described in part 1 of the </w:t>
      </w:r>
      <w:r>
        <w:rPr>
          <w:szCs w:val="22"/>
        </w:rPr>
        <w:t>Fifth Schedule</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Business</w:t>
      </w:r>
      <w:r w:rsidRPr="00CE7509">
        <w:rPr>
          <w:szCs w:val="22"/>
        </w:rPr>
        <w:t xml:space="preserve"> </w:t>
      </w:r>
      <w:r w:rsidRPr="00CE7509">
        <w:rPr>
          <w:b/>
        </w:rPr>
        <w:t>Day</w:t>
      </w:r>
      <w:r w:rsidRPr="00CE7509">
        <w:rPr>
          <w:szCs w:val="22"/>
        </w:rPr>
        <w:t>" means any day except a Public Holiday throughout Victoria or a Saturday or a Sunday.</w:t>
      </w:r>
    </w:p>
    <w:p w:rsidR="00A7366E" w:rsidRPr="00CE7509" w:rsidRDefault="00A7366E" w:rsidP="00232CB3">
      <w:pPr>
        <w:pStyle w:val="StyleArial11ptLeft127cm"/>
        <w:spacing w:after="220"/>
      </w:pPr>
      <w:r w:rsidRPr="00CE7509">
        <w:rPr>
          <w:szCs w:val="22"/>
        </w:rPr>
        <w:t>"</w:t>
      </w:r>
      <w:r w:rsidRPr="00CE7509">
        <w:rPr>
          <w:b/>
        </w:rPr>
        <w:t>child</w:t>
      </w:r>
      <w:r w:rsidRPr="00CE7509">
        <w:rPr>
          <w:szCs w:val="22"/>
        </w:rPr>
        <w:t xml:space="preserve"> </w:t>
      </w:r>
      <w:r w:rsidRPr="00CE7509">
        <w:rPr>
          <w:b/>
        </w:rPr>
        <w:t>meter</w:t>
      </w:r>
      <w:r w:rsidRPr="00CE7509">
        <w:rPr>
          <w:szCs w:val="22"/>
        </w:rPr>
        <w:t xml:space="preserve">" means the meter and associated locking mechanisms, the property of the </w:t>
      </w:r>
      <w:r w:rsidRPr="00CE7509">
        <w:rPr>
          <w:b/>
          <w:szCs w:val="22"/>
        </w:rPr>
        <w:t>Committee</w:t>
      </w:r>
      <w:r w:rsidRPr="00CE7509">
        <w:rPr>
          <w:szCs w:val="22"/>
        </w:rPr>
        <w:t xml:space="preserve"> which directly records the volume of water supplied to a </w:t>
      </w:r>
      <w:r w:rsidRPr="00CE7509">
        <w:rPr>
          <w:b/>
          <w:szCs w:val="22"/>
        </w:rPr>
        <w:t>landowner's</w:t>
      </w:r>
      <w:r w:rsidRPr="00CE7509">
        <w:rPr>
          <w:szCs w:val="22"/>
        </w:rPr>
        <w:t xml:space="preserve"> land.</w:t>
      </w:r>
    </w:p>
    <w:p w:rsidR="00A7366E" w:rsidRPr="00CE7509" w:rsidRDefault="00A7366E" w:rsidP="00232CB3">
      <w:pPr>
        <w:pStyle w:val="StyleArial11ptLeft127cm"/>
        <w:spacing w:after="220"/>
      </w:pPr>
      <w:r w:rsidRPr="00CE7509">
        <w:rPr>
          <w:szCs w:val="22"/>
        </w:rPr>
        <w:lastRenderedPageBreak/>
        <w:t>"</w:t>
      </w:r>
      <w:r w:rsidRPr="00CE7509">
        <w:rPr>
          <w:b/>
        </w:rPr>
        <w:t>Committee</w:t>
      </w:r>
      <w:r w:rsidRPr="00CE7509">
        <w:rPr>
          <w:szCs w:val="22"/>
        </w:rPr>
        <w:t xml:space="preserve">" means the </w:t>
      </w:r>
      <w:r w:rsidRPr="00CE7509">
        <w:rPr>
          <w:b/>
          <w:szCs w:val="22"/>
        </w:rPr>
        <w:t>Committee</w:t>
      </w:r>
      <w:r w:rsidRPr="00CE7509">
        <w:rPr>
          <w:szCs w:val="22"/>
        </w:rPr>
        <w:t xml:space="preserve"> as from time to time constituted under clause </w:t>
      </w:r>
      <w:r w:rsidR="00125FB4">
        <w:fldChar w:fldCharType="begin"/>
      </w:r>
      <w:r w:rsidR="00125FB4">
        <w:instrText xml:space="preserve"> REF _Ref406337191 \w \h  \* MERGEFORMAT </w:instrText>
      </w:r>
      <w:r w:rsidR="00125FB4">
        <w:fldChar w:fldCharType="separate"/>
      </w:r>
      <w:r w:rsidRPr="00DD503F">
        <w:rPr>
          <w:szCs w:val="22"/>
        </w:rPr>
        <w:t>3.1</w:t>
      </w:r>
      <w:r w:rsidR="00125FB4">
        <w:fldChar w:fldCharType="end"/>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Connections</w:t>
      </w:r>
      <w:r w:rsidRPr="00CE7509">
        <w:rPr>
          <w:szCs w:val="22"/>
        </w:rPr>
        <w:t xml:space="preserve"> </w:t>
      </w:r>
      <w:r w:rsidRPr="00CE7509">
        <w:rPr>
          <w:b/>
        </w:rPr>
        <w:t>Agreement</w:t>
      </w:r>
      <w:r w:rsidRPr="00CE7509">
        <w:rPr>
          <w:szCs w:val="22"/>
        </w:rPr>
        <w:t xml:space="preserve">" means any agreement made between the </w:t>
      </w:r>
      <w:r w:rsidRPr="00CE7509">
        <w:rPr>
          <w:b/>
        </w:rPr>
        <w:t>Corporation</w:t>
      </w:r>
      <w:r w:rsidRPr="00CE7509">
        <w:rPr>
          <w:szCs w:val="22"/>
        </w:rPr>
        <w:t xml:space="preserve"> and the </w:t>
      </w:r>
      <w:r w:rsidRPr="00CE7509">
        <w:rPr>
          <w:b/>
        </w:rPr>
        <w:t>Committee</w:t>
      </w:r>
      <w:r w:rsidRPr="00CE7509">
        <w:rPr>
          <w:szCs w:val="22"/>
        </w:rPr>
        <w:t xml:space="preserve"> in accordance with the </w:t>
      </w:r>
      <w:r w:rsidRPr="00CE7509">
        <w:rPr>
          <w:b/>
        </w:rPr>
        <w:t>Act</w:t>
      </w:r>
      <w:r w:rsidRPr="00CE7509">
        <w:rPr>
          <w:szCs w:val="22"/>
        </w:rPr>
        <w:t xml:space="preserve"> or any other enabling provision which sets out the manner and the terms and conditions by which the </w:t>
      </w:r>
      <w:r w:rsidRPr="00CE7509">
        <w:rPr>
          <w:b/>
        </w:rPr>
        <w:t>Corporation</w:t>
      </w:r>
      <w:r w:rsidRPr="00CE7509">
        <w:rPr>
          <w:szCs w:val="22"/>
        </w:rPr>
        <w:t xml:space="preserve"> must undertake the function of delivering water to the </w:t>
      </w:r>
      <w:r w:rsidRPr="00CE7509">
        <w:rPr>
          <w:b/>
        </w:rPr>
        <w:t>Committee</w:t>
      </w:r>
      <w:r w:rsidRPr="00CE7509">
        <w:rPr>
          <w:szCs w:val="22"/>
        </w:rPr>
        <w:t xml:space="preserve"> or any alterations or amendments to such agreement as adopted from time to time by the </w:t>
      </w:r>
      <w:r w:rsidRPr="00CE7509">
        <w:rPr>
          <w:b/>
        </w:rPr>
        <w:t>Corporation</w:t>
      </w:r>
      <w:r w:rsidRPr="00CE7509">
        <w:rPr>
          <w:szCs w:val="22"/>
        </w:rPr>
        <w:t>.</w:t>
      </w:r>
    </w:p>
    <w:p w:rsidR="00A7366E" w:rsidRPr="00CE7509" w:rsidRDefault="00A7366E" w:rsidP="00232CB3">
      <w:pPr>
        <w:pStyle w:val="StyleArial11ptLeft127cm"/>
        <w:spacing w:after="220"/>
        <w:rPr>
          <w:i/>
          <w:sz w:val="20"/>
        </w:rPr>
      </w:pPr>
      <w:r w:rsidRPr="00CE7509">
        <w:rPr>
          <w:i/>
          <w:sz w:val="20"/>
        </w:rPr>
        <w:t xml:space="preserve">Note- see Divisions 2 and 3 of Part 11 of the </w:t>
      </w:r>
      <w:r w:rsidRPr="00CE7509">
        <w:rPr>
          <w:b/>
          <w:i/>
          <w:sz w:val="20"/>
        </w:rPr>
        <w:t>Act</w:t>
      </w:r>
    </w:p>
    <w:p w:rsidR="00A7366E" w:rsidRPr="00CE7509" w:rsidRDefault="00A7366E" w:rsidP="00232CB3">
      <w:pPr>
        <w:pStyle w:val="StyleArial11ptLeft127cm"/>
        <w:spacing w:after="220"/>
      </w:pPr>
      <w:r w:rsidRPr="00CE7509">
        <w:rPr>
          <w:szCs w:val="22"/>
        </w:rPr>
        <w:t>"</w:t>
      </w:r>
      <w:r w:rsidRPr="00CE7509">
        <w:rPr>
          <w:b/>
        </w:rPr>
        <w:t>Conveyance</w:t>
      </w:r>
      <w:r w:rsidRPr="00CE7509">
        <w:rPr>
          <w:szCs w:val="22"/>
        </w:rPr>
        <w:t xml:space="preserve"> </w:t>
      </w:r>
      <w:r w:rsidRPr="00CE7509">
        <w:rPr>
          <w:b/>
        </w:rPr>
        <w:t>Loss</w:t>
      </w:r>
      <w:r w:rsidRPr="00CE7509">
        <w:rPr>
          <w:szCs w:val="22"/>
        </w:rPr>
        <w:t xml:space="preserve">" means, in respect to a specified period, the difference between the volume of water recorded by the </w:t>
      </w:r>
      <w:r w:rsidRPr="00CE7509">
        <w:rPr>
          <w:b/>
          <w:szCs w:val="22"/>
        </w:rPr>
        <w:t>parent meter</w:t>
      </w:r>
      <w:r w:rsidRPr="00CE7509">
        <w:rPr>
          <w:szCs w:val="22"/>
        </w:rPr>
        <w:t xml:space="preserve"> as delivered by the </w:t>
      </w:r>
      <w:r w:rsidRPr="00CE7509">
        <w:rPr>
          <w:b/>
          <w:szCs w:val="22"/>
        </w:rPr>
        <w:t>Corporation</w:t>
      </w:r>
      <w:r w:rsidRPr="00CE7509">
        <w:rPr>
          <w:szCs w:val="22"/>
        </w:rPr>
        <w:t xml:space="preserve"> and the total volume of water recorded as supplied to each </w:t>
      </w:r>
      <w:r w:rsidRPr="00CE7509">
        <w:rPr>
          <w:b/>
          <w:szCs w:val="22"/>
        </w:rPr>
        <w:t>landowner</w:t>
      </w:r>
      <w:r w:rsidRPr="00032DF2">
        <w:rPr>
          <w:b/>
          <w:szCs w:val="22"/>
        </w:rPr>
        <w:t>'s</w:t>
      </w:r>
      <w:r w:rsidRPr="00CE7509">
        <w:rPr>
          <w:szCs w:val="22"/>
        </w:rPr>
        <w:t xml:space="preserve"> </w:t>
      </w:r>
      <w:r w:rsidRPr="00D32AB8">
        <w:rPr>
          <w:b/>
          <w:szCs w:val="22"/>
        </w:rPr>
        <w:t>land</w:t>
      </w:r>
      <w:r w:rsidRPr="00CE7509">
        <w:rPr>
          <w:szCs w:val="22"/>
        </w:rPr>
        <w:t xml:space="preserve"> by the </w:t>
      </w:r>
      <w:r w:rsidRPr="00CE7509">
        <w:rPr>
          <w:b/>
          <w:szCs w:val="22"/>
        </w:rPr>
        <w:t>child meters</w:t>
      </w:r>
      <w:r w:rsidRPr="00CE7509">
        <w:rPr>
          <w:szCs w:val="22"/>
        </w:rPr>
        <w:t xml:space="preserve"> or assessed in accordance with clause </w:t>
      </w:r>
      <w:r w:rsidR="00125FB4">
        <w:fldChar w:fldCharType="begin"/>
      </w:r>
      <w:r w:rsidR="00125FB4">
        <w:instrText xml:space="preserve"> REF _Ref406336069 \w \h  \* MERGEFORMAT </w:instrText>
      </w:r>
      <w:r w:rsidR="00125FB4">
        <w:fldChar w:fldCharType="separate"/>
      </w:r>
      <w:r w:rsidRPr="00DD503F">
        <w:rPr>
          <w:szCs w:val="22"/>
        </w:rPr>
        <w:t>9.6</w:t>
      </w:r>
      <w:r w:rsidR="00125FB4">
        <w:fldChar w:fldCharType="end"/>
      </w:r>
      <w:r w:rsidRPr="00CE7509">
        <w:rPr>
          <w:szCs w:val="22"/>
        </w:rPr>
        <w:t xml:space="preserve"> or both.</w:t>
      </w:r>
    </w:p>
    <w:p w:rsidR="00A7366E" w:rsidRPr="00CE7509" w:rsidRDefault="00A7366E" w:rsidP="00232CB3">
      <w:pPr>
        <w:pStyle w:val="StyleArial11ptLeft127cm"/>
        <w:spacing w:after="220"/>
      </w:pPr>
      <w:r w:rsidRPr="00CE7509">
        <w:rPr>
          <w:szCs w:val="22"/>
        </w:rPr>
        <w:t>"</w:t>
      </w:r>
      <w:r w:rsidRPr="00CE7509">
        <w:rPr>
          <w:b/>
        </w:rPr>
        <w:t>Corporation</w:t>
      </w:r>
      <w:r w:rsidRPr="00CE7509">
        <w:rPr>
          <w:szCs w:val="22"/>
        </w:rPr>
        <w:t xml:space="preserve">" means the Goulburn-Murray Rural Water </w:t>
      </w:r>
      <w:r w:rsidRPr="00CE7509">
        <w:rPr>
          <w:b/>
          <w:szCs w:val="22"/>
        </w:rPr>
        <w:t>Corporation</w:t>
      </w:r>
      <w:r w:rsidRPr="00CE7509">
        <w:rPr>
          <w:szCs w:val="22"/>
        </w:rPr>
        <w:t xml:space="preserve"> and its successors.</w:t>
      </w:r>
    </w:p>
    <w:p w:rsidR="00A7366E" w:rsidRPr="00CE7509" w:rsidRDefault="00A7366E" w:rsidP="00232CB3">
      <w:pPr>
        <w:pStyle w:val="StyleArial11ptLeft127cm"/>
        <w:spacing w:after="220"/>
      </w:pPr>
      <w:r w:rsidRPr="00CE7509">
        <w:rPr>
          <w:szCs w:val="22"/>
        </w:rPr>
        <w:t>"</w:t>
      </w:r>
      <w:r w:rsidRPr="00CE7509">
        <w:rPr>
          <w:b/>
        </w:rPr>
        <w:t>Council</w:t>
      </w:r>
      <w:r w:rsidRPr="00CE7509">
        <w:rPr>
          <w:szCs w:val="22"/>
        </w:rPr>
        <w:t xml:space="preserve">" means a municipal council in who's municipal district </w:t>
      </w:r>
      <w:r w:rsidRPr="00426573">
        <w:rPr>
          <w:b/>
          <w:szCs w:val="22"/>
        </w:rPr>
        <w:t>land</w:t>
      </w:r>
      <w:r w:rsidRPr="00CE7509">
        <w:rPr>
          <w:szCs w:val="22"/>
        </w:rPr>
        <w:t xml:space="preserve"> affected by this Agreement is situated.</w:t>
      </w:r>
    </w:p>
    <w:p w:rsidR="00A7366E" w:rsidRPr="00CE7509" w:rsidRDefault="00A7366E" w:rsidP="00232CB3">
      <w:pPr>
        <w:pStyle w:val="StyleArial11ptLeft127cm"/>
        <w:spacing w:after="220"/>
      </w:pPr>
      <w:r w:rsidRPr="00CE7509">
        <w:rPr>
          <w:szCs w:val="22"/>
        </w:rPr>
        <w:t>"</w:t>
      </w:r>
      <w:r w:rsidRPr="00CE7509">
        <w:rPr>
          <w:b/>
        </w:rPr>
        <w:t>financial</w:t>
      </w:r>
      <w:r w:rsidRPr="00CE7509">
        <w:rPr>
          <w:szCs w:val="22"/>
        </w:rPr>
        <w:t xml:space="preserve"> </w:t>
      </w:r>
      <w:r w:rsidRPr="00CE7509">
        <w:rPr>
          <w:b/>
        </w:rPr>
        <w:t>year</w:t>
      </w:r>
      <w:r w:rsidRPr="00CE7509">
        <w:rPr>
          <w:szCs w:val="22"/>
        </w:rPr>
        <w:t xml:space="preserve">" means the year ending 30 June, unless the </w:t>
      </w:r>
      <w:r w:rsidRPr="00CE7509">
        <w:rPr>
          <w:b/>
        </w:rPr>
        <w:t>Committee</w:t>
      </w:r>
      <w:r w:rsidRPr="00CE7509">
        <w:rPr>
          <w:szCs w:val="22"/>
        </w:rPr>
        <w:t xml:space="preserve"> determines otherwise.</w:t>
      </w:r>
    </w:p>
    <w:p w:rsidR="00A7366E" w:rsidRPr="00CE7509" w:rsidRDefault="00A7366E" w:rsidP="00232CB3">
      <w:pPr>
        <w:pStyle w:val="StyleArial11ptLeft127cm"/>
        <w:spacing w:after="220"/>
      </w:pPr>
      <w:r w:rsidRPr="00CE7509">
        <w:rPr>
          <w:szCs w:val="22"/>
        </w:rPr>
        <w:t>"</w:t>
      </w:r>
      <w:r w:rsidRPr="00CE7509">
        <w:rPr>
          <w:b/>
        </w:rPr>
        <w:t>landowner</w:t>
      </w:r>
      <w:r w:rsidRPr="00CE7509">
        <w:rPr>
          <w:szCs w:val="22"/>
        </w:rPr>
        <w:t xml:space="preserve">" means the persons named in column 1 of the First Schedule, the persons described as </w:t>
      </w:r>
      <w:r w:rsidRPr="00CE7509">
        <w:rPr>
          <w:b/>
        </w:rPr>
        <w:t>landowners</w:t>
      </w:r>
      <w:r w:rsidRPr="00CE7509">
        <w:rPr>
          <w:szCs w:val="22"/>
        </w:rPr>
        <w:t xml:space="preserve"> in any amending Agreement or are otherwise described or required to be described in column 1 of the </w:t>
      </w:r>
      <w:r w:rsidRPr="00CE7509">
        <w:rPr>
          <w:b/>
        </w:rPr>
        <w:t>Register</w:t>
      </w:r>
      <w:r w:rsidRPr="00CE7509">
        <w:rPr>
          <w:szCs w:val="22"/>
        </w:rPr>
        <w:t xml:space="preserve"> (as the case may be), together with their respective personal representatives, transferees and assigns. The number allocated to each </w:t>
      </w:r>
      <w:r w:rsidRPr="00CE7509">
        <w:rPr>
          <w:b/>
        </w:rPr>
        <w:t>landowner</w:t>
      </w:r>
      <w:r w:rsidRPr="00CE7509">
        <w:rPr>
          <w:szCs w:val="22"/>
        </w:rPr>
        <w:t xml:space="preserve"> in column 1 of the First Schedule or the </w:t>
      </w:r>
      <w:r w:rsidRPr="00CE7509">
        <w:rPr>
          <w:b/>
          <w:szCs w:val="22"/>
        </w:rPr>
        <w:t>Register</w:t>
      </w:r>
      <w:r w:rsidRPr="00CE7509">
        <w:rPr>
          <w:szCs w:val="22"/>
        </w:rPr>
        <w:t xml:space="preserve"> may be used in this Agreement to describe that </w:t>
      </w:r>
      <w:r w:rsidRPr="00CE7509">
        <w:rPr>
          <w:b/>
        </w:rPr>
        <w:t>landowner</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lands</w:t>
      </w:r>
      <w:r w:rsidRPr="00CE7509">
        <w:rPr>
          <w:szCs w:val="22"/>
        </w:rPr>
        <w:t xml:space="preserve">" means the respective </w:t>
      </w:r>
      <w:r w:rsidRPr="00CE7509">
        <w:rPr>
          <w:b/>
          <w:szCs w:val="22"/>
        </w:rPr>
        <w:t>lands</w:t>
      </w:r>
      <w:r w:rsidRPr="00CE7509">
        <w:rPr>
          <w:szCs w:val="22"/>
        </w:rPr>
        <w:t xml:space="preserve"> owned by the </w:t>
      </w:r>
      <w:r w:rsidRPr="00CE7509">
        <w:rPr>
          <w:b/>
        </w:rPr>
        <w:t>landowners</w:t>
      </w:r>
      <w:r w:rsidRPr="00CE7509">
        <w:rPr>
          <w:szCs w:val="22"/>
        </w:rPr>
        <w:t xml:space="preserve"> and which at the date of this Agreement are described in column 2 of the First Schedule, are described in any amending Agreement or are otherwise described or required to be described in column 2 of the </w:t>
      </w:r>
      <w:r w:rsidRPr="00CE7509">
        <w:rPr>
          <w:b/>
        </w:rPr>
        <w:t>Register</w:t>
      </w:r>
      <w:r w:rsidRPr="00CE7509">
        <w:rPr>
          <w:szCs w:val="22"/>
        </w:rPr>
        <w:t xml:space="preserve"> (as the case may be).</w:t>
      </w:r>
    </w:p>
    <w:p w:rsidR="00A7366E" w:rsidRPr="00CE7509" w:rsidRDefault="00A7366E" w:rsidP="00BC6283">
      <w:pPr>
        <w:pStyle w:val="StyleArial11ptLeft127cm"/>
        <w:rPr>
          <w:szCs w:val="22"/>
        </w:rPr>
      </w:pPr>
      <w:r w:rsidRPr="00CE7509">
        <w:rPr>
          <w:b/>
          <w:szCs w:val="22"/>
        </w:rPr>
        <w:t>“levies”</w:t>
      </w:r>
      <w:r w:rsidRPr="00CE7509">
        <w:rPr>
          <w:szCs w:val="22"/>
        </w:rPr>
        <w:t xml:space="preserve"> means, but is not limited to, annual fees and charges, capital and special charges as defined in this Agreement.</w:t>
      </w:r>
    </w:p>
    <w:p w:rsidR="00A7366E" w:rsidRPr="00CE7509" w:rsidRDefault="00A7366E" w:rsidP="00BC6283">
      <w:pPr>
        <w:pStyle w:val="StyleArial11ptLeft127cm"/>
        <w:rPr>
          <w:szCs w:val="22"/>
        </w:rPr>
      </w:pPr>
    </w:p>
    <w:p w:rsidR="00A7366E" w:rsidRPr="00CE7509" w:rsidRDefault="00A7366E" w:rsidP="00232CB3">
      <w:pPr>
        <w:pStyle w:val="StyleArial11ptLeft127cm"/>
        <w:spacing w:after="220"/>
      </w:pPr>
      <w:r w:rsidRPr="00CE7509">
        <w:rPr>
          <w:szCs w:val="22"/>
        </w:rPr>
        <w:t>"</w:t>
      </w:r>
      <w:r w:rsidRPr="00CE7509">
        <w:rPr>
          <w:b/>
        </w:rPr>
        <w:t>maintain</w:t>
      </w:r>
      <w:r w:rsidRPr="00CE7509">
        <w:rPr>
          <w:szCs w:val="22"/>
        </w:rPr>
        <w:t>" includes to repair, alter and replace and "</w:t>
      </w:r>
      <w:r w:rsidRPr="00CE7509">
        <w:rPr>
          <w:b/>
        </w:rPr>
        <w:t>maintenance</w:t>
      </w:r>
      <w:r w:rsidRPr="00CE7509">
        <w:rPr>
          <w:szCs w:val="22"/>
        </w:rPr>
        <w:t>" or "</w:t>
      </w:r>
      <w:r w:rsidRPr="00CE7509">
        <w:rPr>
          <w:b/>
        </w:rPr>
        <w:t>maintaining</w:t>
      </w:r>
      <w:r w:rsidRPr="00CE7509">
        <w:rPr>
          <w:szCs w:val="22"/>
        </w:rPr>
        <w:t>" has a similar meaning.</w:t>
      </w:r>
    </w:p>
    <w:p w:rsidR="00A7366E" w:rsidRPr="00CE7509" w:rsidRDefault="00A7366E" w:rsidP="00232CB3">
      <w:pPr>
        <w:pStyle w:val="StyleArial11ptLeft127cm"/>
        <w:spacing w:after="220"/>
      </w:pPr>
      <w:r w:rsidRPr="00CE7509">
        <w:rPr>
          <w:szCs w:val="22"/>
        </w:rPr>
        <w:t>"</w:t>
      </w:r>
      <w:r w:rsidRPr="00CE7509">
        <w:rPr>
          <w:b/>
        </w:rPr>
        <w:t>Manager</w:t>
      </w:r>
      <w:r w:rsidRPr="00CE7509">
        <w:rPr>
          <w:szCs w:val="22"/>
        </w:rPr>
        <w:t xml:space="preserve">" means a person or body with whom the </w:t>
      </w:r>
      <w:r w:rsidRPr="00CE7509">
        <w:rPr>
          <w:b/>
        </w:rPr>
        <w:t>Committee</w:t>
      </w:r>
      <w:r w:rsidRPr="00CE7509">
        <w:rPr>
          <w:szCs w:val="22"/>
        </w:rPr>
        <w:t xml:space="preserve"> has entered into a contract in accordance with clause </w:t>
      </w:r>
      <w:r w:rsidR="00125FB4">
        <w:fldChar w:fldCharType="begin"/>
      </w:r>
      <w:r w:rsidR="00125FB4">
        <w:instrText xml:space="preserve"> REF _Ref406336973 \w \h  \* MERGEFORMAT </w:instrText>
      </w:r>
      <w:r w:rsidR="00125FB4">
        <w:fldChar w:fldCharType="separate"/>
      </w:r>
      <w:r w:rsidRPr="00DD503F">
        <w:rPr>
          <w:szCs w:val="22"/>
        </w:rPr>
        <w:t>10.5</w:t>
      </w:r>
      <w:r w:rsidR="00125FB4">
        <w:fldChar w:fldCharType="end"/>
      </w:r>
      <w:r w:rsidRPr="00CE7509">
        <w:t>.</w:t>
      </w:r>
    </w:p>
    <w:p w:rsidR="00A7366E" w:rsidRPr="00CE7509" w:rsidRDefault="00A7366E" w:rsidP="00232CB3">
      <w:pPr>
        <w:pStyle w:val="StyleArial11ptLeft127cm"/>
        <w:spacing w:after="220"/>
      </w:pPr>
      <w:r w:rsidRPr="00CE7509">
        <w:rPr>
          <w:szCs w:val="22"/>
        </w:rPr>
        <w:t>"</w:t>
      </w:r>
      <w:r w:rsidRPr="00CE7509">
        <w:rPr>
          <w:b/>
        </w:rPr>
        <w:t>Metering</w:t>
      </w:r>
      <w:r w:rsidRPr="00CE7509">
        <w:rPr>
          <w:szCs w:val="22"/>
        </w:rPr>
        <w:t xml:space="preserve"> </w:t>
      </w:r>
      <w:r w:rsidRPr="00CE7509">
        <w:rPr>
          <w:b/>
        </w:rPr>
        <w:t>Standards</w:t>
      </w:r>
      <w:r w:rsidRPr="00CE7509">
        <w:rPr>
          <w:szCs w:val="22"/>
        </w:rPr>
        <w:t>" means the National Non-Urban Metering Standards in force from time to time.</w:t>
      </w:r>
    </w:p>
    <w:p w:rsidR="00A7366E" w:rsidRPr="00CE7509" w:rsidRDefault="00A7366E" w:rsidP="00232CB3">
      <w:pPr>
        <w:pStyle w:val="StyleArial11ptLeft127cm"/>
        <w:spacing w:after="220"/>
      </w:pPr>
      <w:r w:rsidRPr="00CE7509">
        <w:rPr>
          <w:szCs w:val="22"/>
        </w:rPr>
        <w:t>"</w:t>
      </w:r>
      <w:r w:rsidRPr="00CE7509">
        <w:rPr>
          <w:b/>
        </w:rPr>
        <w:t>parent</w:t>
      </w:r>
      <w:r w:rsidRPr="00CE7509">
        <w:rPr>
          <w:szCs w:val="22"/>
        </w:rPr>
        <w:t xml:space="preserve"> </w:t>
      </w:r>
      <w:r w:rsidRPr="00CE7509">
        <w:rPr>
          <w:b/>
        </w:rPr>
        <w:t>meter</w:t>
      </w:r>
      <w:r w:rsidRPr="00CE7509">
        <w:rPr>
          <w:szCs w:val="22"/>
        </w:rPr>
        <w:t xml:space="preserve">" means the meter, the property of the </w:t>
      </w:r>
      <w:r w:rsidRPr="00CE7509">
        <w:rPr>
          <w:b/>
        </w:rPr>
        <w:t>Corporation</w:t>
      </w:r>
      <w:r w:rsidRPr="00CE7509">
        <w:rPr>
          <w:szCs w:val="22"/>
        </w:rPr>
        <w:t xml:space="preserve">, which records the total volume of water supplied by the </w:t>
      </w:r>
      <w:r w:rsidRPr="00CE7509">
        <w:rPr>
          <w:b/>
        </w:rPr>
        <w:t>Corporation</w:t>
      </w:r>
      <w:r w:rsidRPr="00CE7509">
        <w:rPr>
          <w:szCs w:val="22"/>
        </w:rPr>
        <w:t xml:space="preserve"> to the </w:t>
      </w:r>
      <w:r w:rsidRPr="00CE7509">
        <w:rPr>
          <w:b/>
        </w:rPr>
        <w:t>Committee</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private</w:t>
      </w:r>
      <w:r w:rsidRPr="00CE7509">
        <w:rPr>
          <w:szCs w:val="22"/>
        </w:rPr>
        <w:t xml:space="preserve"> </w:t>
      </w:r>
      <w:r w:rsidRPr="00CE7509">
        <w:rPr>
          <w:b/>
        </w:rPr>
        <w:t>works</w:t>
      </w:r>
      <w:r w:rsidRPr="00CE7509">
        <w:rPr>
          <w:szCs w:val="22"/>
        </w:rPr>
        <w:t xml:space="preserve">" means the </w:t>
      </w:r>
      <w:r w:rsidRPr="00CE7509">
        <w:rPr>
          <w:b/>
        </w:rPr>
        <w:t>works</w:t>
      </w:r>
      <w:r w:rsidRPr="00CE7509">
        <w:rPr>
          <w:szCs w:val="22"/>
        </w:rPr>
        <w:t xml:space="preserve"> (including any channel or pipeline) located on a </w:t>
      </w:r>
      <w:r w:rsidRPr="00CE7509">
        <w:rPr>
          <w:b/>
        </w:rPr>
        <w:t>landowner's</w:t>
      </w:r>
      <w:r w:rsidRPr="00CE7509">
        <w:rPr>
          <w:szCs w:val="22"/>
        </w:rPr>
        <w:t xml:space="preserve"> </w:t>
      </w:r>
      <w:r w:rsidRPr="00CE7509">
        <w:rPr>
          <w:b/>
        </w:rPr>
        <w:t>land</w:t>
      </w:r>
      <w:r w:rsidRPr="00CE7509">
        <w:rPr>
          <w:szCs w:val="22"/>
        </w:rPr>
        <w:t xml:space="preserve"> that are required to convey water from the </w:t>
      </w:r>
      <w:r w:rsidRPr="00CE7509">
        <w:rPr>
          <w:b/>
        </w:rPr>
        <w:t>tapping</w:t>
      </w:r>
      <w:r w:rsidRPr="00CE7509">
        <w:rPr>
          <w:szCs w:val="22"/>
        </w:rPr>
        <w:t xml:space="preserve"> </w:t>
      </w:r>
      <w:r w:rsidRPr="00CE7509">
        <w:rPr>
          <w:b/>
        </w:rPr>
        <w:t>point</w:t>
      </w:r>
      <w:r w:rsidRPr="00CE7509">
        <w:rPr>
          <w:szCs w:val="22"/>
        </w:rPr>
        <w:t xml:space="preserve"> to the </w:t>
      </w:r>
      <w:r w:rsidRPr="00CE7509">
        <w:rPr>
          <w:b/>
        </w:rPr>
        <w:lastRenderedPageBreak/>
        <w:t>landowner's</w:t>
      </w:r>
      <w:r w:rsidRPr="00CE7509">
        <w:rPr>
          <w:szCs w:val="22"/>
        </w:rPr>
        <w:t xml:space="preserve"> </w:t>
      </w:r>
      <w:r w:rsidRPr="00CE7509">
        <w:rPr>
          <w:b/>
        </w:rPr>
        <w:t>land</w:t>
      </w:r>
      <w:r w:rsidRPr="00CE7509">
        <w:rPr>
          <w:szCs w:val="22"/>
        </w:rPr>
        <w:t xml:space="preserve"> and includes any storage tanks or dams necessary to store the water but does not include a </w:t>
      </w:r>
      <w:r w:rsidRPr="00CE7509">
        <w:rPr>
          <w:b/>
        </w:rPr>
        <w:t>child</w:t>
      </w:r>
      <w:r w:rsidRPr="00CE7509">
        <w:rPr>
          <w:szCs w:val="22"/>
        </w:rPr>
        <w:t xml:space="preserve"> </w:t>
      </w:r>
      <w:r w:rsidRPr="00CE7509">
        <w:rPr>
          <w:b/>
        </w:rPr>
        <w:t>meter</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Register</w:t>
      </w:r>
      <w:r w:rsidRPr="00CE7509">
        <w:rPr>
          <w:szCs w:val="22"/>
        </w:rPr>
        <w:t xml:space="preserve">" means the register required to be kept by the </w:t>
      </w:r>
      <w:r w:rsidRPr="00CE7509">
        <w:rPr>
          <w:b/>
        </w:rPr>
        <w:t>Committee</w:t>
      </w:r>
      <w:r w:rsidRPr="00CE7509">
        <w:rPr>
          <w:szCs w:val="22"/>
        </w:rPr>
        <w:t xml:space="preserve"> in accordance with clause </w:t>
      </w:r>
      <w:r w:rsidR="00125FB4">
        <w:fldChar w:fldCharType="begin"/>
      </w:r>
      <w:r w:rsidR="00125FB4">
        <w:instrText xml:space="preserve"> REF _Ref406337357 \w \h  \* MERGEFORMAT </w:instrText>
      </w:r>
      <w:r w:rsidR="00125FB4">
        <w:fldChar w:fldCharType="separate"/>
      </w:r>
      <w:r w:rsidRPr="00DD503F">
        <w:rPr>
          <w:szCs w:val="22"/>
        </w:rPr>
        <w:t>14.1</w:t>
      </w:r>
      <w:r w:rsidR="00125FB4">
        <w:fldChar w:fldCharType="end"/>
      </w:r>
      <w:r w:rsidRPr="00CE7509">
        <w:rPr>
          <w:szCs w:val="22"/>
        </w:rPr>
        <w:t xml:space="preserve"> of this Agreement.</w:t>
      </w:r>
    </w:p>
    <w:p w:rsidR="00A7366E" w:rsidRPr="00CE7509" w:rsidRDefault="00A7366E" w:rsidP="00232CB3">
      <w:pPr>
        <w:pStyle w:val="StyleArial11ptLeft127cm"/>
        <w:spacing w:after="220"/>
      </w:pPr>
      <w:r w:rsidRPr="00CE7509">
        <w:rPr>
          <w:szCs w:val="22"/>
        </w:rPr>
        <w:t>"</w:t>
      </w:r>
      <w:r w:rsidRPr="00CE7509">
        <w:rPr>
          <w:b/>
        </w:rPr>
        <w:t>right of access</w:t>
      </w:r>
      <w:r w:rsidRPr="00CE7509">
        <w:rPr>
          <w:szCs w:val="22"/>
        </w:rPr>
        <w:t xml:space="preserve">" means access for water supply purposes over land owned by another person and as more specifically provided in the </w:t>
      </w:r>
      <w:r w:rsidRPr="00CE7509">
        <w:rPr>
          <w:b/>
        </w:rPr>
        <w:t>Act</w:t>
      </w:r>
      <w:r w:rsidRPr="00CE7509">
        <w:rPr>
          <w:szCs w:val="22"/>
        </w:rPr>
        <w:t>.</w:t>
      </w:r>
    </w:p>
    <w:p w:rsidR="00A7366E" w:rsidRPr="00CE7509" w:rsidRDefault="00A7366E" w:rsidP="00232CB3">
      <w:pPr>
        <w:pStyle w:val="StyleArial11ptLeft127cm"/>
        <w:spacing w:after="220"/>
        <w:rPr>
          <w:i/>
          <w:sz w:val="20"/>
        </w:rPr>
      </w:pPr>
      <w:r w:rsidRPr="00CE7509">
        <w:rPr>
          <w:i/>
          <w:sz w:val="20"/>
        </w:rPr>
        <w:t xml:space="preserve">Note- see section 234 of the </w:t>
      </w:r>
      <w:r w:rsidRPr="00CE7509">
        <w:rPr>
          <w:b/>
          <w:i/>
          <w:sz w:val="20"/>
        </w:rPr>
        <w:t>Act</w:t>
      </w:r>
      <w:r w:rsidRPr="00CE7509">
        <w:rPr>
          <w:i/>
          <w:sz w:val="20"/>
        </w:rPr>
        <w:t>.</w:t>
      </w:r>
    </w:p>
    <w:p w:rsidR="00A7366E" w:rsidRPr="00CE7509" w:rsidRDefault="00A7366E" w:rsidP="00BC6283">
      <w:pPr>
        <w:pStyle w:val="StyleArial11ptLeft127cm"/>
        <w:spacing w:after="220"/>
        <w:rPr>
          <w:szCs w:val="22"/>
        </w:rPr>
      </w:pPr>
      <w:r w:rsidRPr="00CE7509">
        <w:rPr>
          <w:szCs w:val="22"/>
        </w:rPr>
        <w:t>"</w:t>
      </w:r>
      <w:r w:rsidRPr="00CE7509">
        <w:rPr>
          <w:b/>
        </w:rPr>
        <w:t>Road Authority</w:t>
      </w:r>
      <w:r w:rsidRPr="00CE7509">
        <w:rPr>
          <w:szCs w:val="22"/>
        </w:rPr>
        <w:t xml:space="preserve">" means </w:t>
      </w:r>
      <w:r w:rsidRPr="00CE7509">
        <w:rPr>
          <w:b/>
          <w:szCs w:val="22"/>
        </w:rPr>
        <w:t>Vic Roads</w:t>
      </w:r>
      <w:r w:rsidRPr="00CE7509">
        <w:rPr>
          <w:szCs w:val="22"/>
        </w:rPr>
        <w:t xml:space="preserve"> or the </w:t>
      </w:r>
      <w:r w:rsidRPr="00CE7509">
        <w:rPr>
          <w:b/>
        </w:rPr>
        <w:t>Council</w:t>
      </w:r>
      <w:r w:rsidRPr="00CE7509">
        <w:rPr>
          <w:szCs w:val="22"/>
        </w:rPr>
        <w:t xml:space="preserve"> or both as the case may be.</w:t>
      </w:r>
    </w:p>
    <w:p w:rsidR="00A7366E" w:rsidRPr="00CE7509" w:rsidRDefault="00A7366E" w:rsidP="00232CB3">
      <w:pPr>
        <w:pStyle w:val="StyleArial11ptLeft127cm"/>
        <w:spacing w:after="220"/>
      </w:pPr>
      <w:r w:rsidRPr="00CE7509">
        <w:rPr>
          <w:szCs w:val="22"/>
        </w:rPr>
        <w:t>"</w:t>
      </w:r>
      <w:r w:rsidRPr="00CE7509">
        <w:rPr>
          <w:b/>
          <w:szCs w:val="22"/>
        </w:rPr>
        <w:t>Secretary</w:t>
      </w:r>
      <w:r w:rsidRPr="00CE7509">
        <w:rPr>
          <w:szCs w:val="22"/>
        </w:rPr>
        <w:t xml:space="preserve">" means the </w:t>
      </w:r>
      <w:r w:rsidRPr="009654F4">
        <w:rPr>
          <w:b/>
          <w:szCs w:val="22"/>
        </w:rPr>
        <w:t>Secretary</w:t>
      </w:r>
      <w:r w:rsidRPr="00CE7509">
        <w:rPr>
          <w:szCs w:val="22"/>
        </w:rPr>
        <w:t xml:space="preserve"> of the </w:t>
      </w:r>
      <w:r w:rsidRPr="00CE7509">
        <w:rPr>
          <w:b/>
        </w:rPr>
        <w:t>Committee</w:t>
      </w:r>
      <w:r w:rsidRPr="00CE7509">
        <w:rPr>
          <w:szCs w:val="22"/>
        </w:rPr>
        <w:t>.</w:t>
      </w:r>
    </w:p>
    <w:p w:rsidR="00A7366E" w:rsidRPr="00CE7509" w:rsidRDefault="00A7366E" w:rsidP="00232CB3">
      <w:pPr>
        <w:pStyle w:val="StyleArial11ptLeft127cm"/>
        <w:spacing w:after="220"/>
      </w:pPr>
      <w:r w:rsidRPr="00CE7509">
        <w:rPr>
          <w:szCs w:val="22"/>
        </w:rPr>
        <w:t>"</w:t>
      </w:r>
      <w:r w:rsidRPr="00CE7509">
        <w:rPr>
          <w:b/>
        </w:rPr>
        <w:t>sells</w:t>
      </w:r>
      <w:r w:rsidRPr="00CE7509">
        <w:rPr>
          <w:szCs w:val="22"/>
        </w:rPr>
        <w:t>" includes to transfer or assign.</w:t>
      </w:r>
    </w:p>
    <w:p w:rsidR="00A7366E" w:rsidRPr="00CE7509" w:rsidRDefault="00A7366E" w:rsidP="00232CB3">
      <w:pPr>
        <w:pStyle w:val="StyleArial11ptLeft127cm"/>
        <w:spacing w:after="220"/>
      </w:pPr>
      <w:r w:rsidRPr="00CE7509">
        <w:rPr>
          <w:szCs w:val="22"/>
        </w:rPr>
        <w:t>"</w:t>
      </w:r>
      <w:r w:rsidRPr="00CE7509">
        <w:rPr>
          <w:b/>
        </w:rPr>
        <w:t>special</w:t>
      </w:r>
      <w:r w:rsidRPr="00CE7509">
        <w:rPr>
          <w:szCs w:val="22"/>
        </w:rPr>
        <w:t xml:space="preserve"> </w:t>
      </w:r>
      <w:r w:rsidRPr="00CE7509">
        <w:rPr>
          <w:b/>
        </w:rPr>
        <w:t>resolution</w:t>
      </w:r>
      <w:r w:rsidRPr="00CE7509">
        <w:rPr>
          <w:szCs w:val="22"/>
        </w:rPr>
        <w:t xml:space="preserve">" means a resolution, proposed as a special resolution and passed by two thirds of the </w:t>
      </w:r>
      <w:r w:rsidRPr="00CE7509">
        <w:rPr>
          <w:b/>
          <w:szCs w:val="22"/>
        </w:rPr>
        <w:t>landowners</w:t>
      </w:r>
      <w:r w:rsidRPr="00CE7509">
        <w:rPr>
          <w:szCs w:val="22"/>
        </w:rPr>
        <w:t xml:space="preserve"> present in person or by proxy, at a meeting of </w:t>
      </w:r>
      <w:r w:rsidRPr="00CE7509">
        <w:rPr>
          <w:b/>
          <w:szCs w:val="22"/>
        </w:rPr>
        <w:t>landowners</w:t>
      </w:r>
      <w:r w:rsidRPr="00CE7509">
        <w:rPr>
          <w:szCs w:val="22"/>
        </w:rPr>
        <w:t xml:space="preserve"> called to consider the resolution.</w:t>
      </w:r>
    </w:p>
    <w:p w:rsidR="00A7366E" w:rsidRPr="00CE7509" w:rsidRDefault="00A7366E" w:rsidP="00232CB3">
      <w:pPr>
        <w:pStyle w:val="StyleArial11ptLeft127cm"/>
        <w:spacing w:after="220"/>
        <w:rPr>
          <w:szCs w:val="22"/>
        </w:rPr>
      </w:pPr>
      <w:r w:rsidRPr="00CE7509">
        <w:rPr>
          <w:szCs w:val="22"/>
        </w:rPr>
        <w:t>"</w:t>
      </w:r>
      <w:r w:rsidRPr="00CE7509">
        <w:rPr>
          <w:b/>
        </w:rPr>
        <w:t>tapping</w:t>
      </w:r>
      <w:r w:rsidRPr="00CE7509">
        <w:rPr>
          <w:szCs w:val="22"/>
        </w:rPr>
        <w:t xml:space="preserve"> </w:t>
      </w:r>
      <w:r w:rsidRPr="00CE7509">
        <w:rPr>
          <w:b/>
        </w:rPr>
        <w:t>point</w:t>
      </w:r>
      <w:r w:rsidRPr="00CE7509">
        <w:rPr>
          <w:szCs w:val="22"/>
        </w:rPr>
        <w:t xml:space="preserve">" means </w:t>
      </w:r>
      <w:r w:rsidRPr="00CE7509">
        <w:t>a</w:t>
      </w:r>
      <w:r w:rsidRPr="00CE7509">
        <w:rPr>
          <w:szCs w:val="22"/>
        </w:rPr>
        <w:t xml:space="preserve"> </w:t>
      </w:r>
      <w:r w:rsidRPr="00CE7509">
        <w:rPr>
          <w:b/>
          <w:szCs w:val="22"/>
        </w:rPr>
        <w:t>child meter</w:t>
      </w:r>
      <w:r w:rsidRPr="00CE7509">
        <w:rPr>
          <w:szCs w:val="22"/>
        </w:rPr>
        <w:t xml:space="preserve"> or if there is no </w:t>
      </w:r>
      <w:r w:rsidRPr="00CE7509">
        <w:rPr>
          <w:b/>
          <w:szCs w:val="22"/>
        </w:rPr>
        <w:t>child meter</w:t>
      </w:r>
      <w:r w:rsidRPr="00CE7509">
        <w:rPr>
          <w:szCs w:val="22"/>
        </w:rPr>
        <w:t xml:space="preserve">, the point at which the </w:t>
      </w:r>
      <w:r w:rsidRPr="00CE7509">
        <w:rPr>
          <w:b/>
          <w:szCs w:val="22"/>
        </w:rPr>
        <w:t>landowner</w:t>
      </w:r>
      <w:r w:rsidRPr="00CE7509">
        <w:rPr>
          <w:szCs w:val="22"/>
        </w:rPr>
        <w:t xml:space="preserve"> accesses the </w:t>
      </w:r>
      <w:r w:rsidRPr="00CE7509">
        <w:rPr>
          <w:b/>
          <w:szCs w:val="22"/>
        </w:rPr>
        <w:t>works</w:t>
      </w:r>
      <w:r w:rsidRPr="00CE7509">
        <w:rPr>
          <w:szCs w:val="22"/>
        </w:rPr>
        <w:t xml:space="preserve"> for the </w:t>
      </w:r>
      <w:r w:rsidRPr="00CE7509">
        <w:rPr>
          <w:b/>
          <w:szCs w:val="22"/>
        </w:rPr>
        <w:t xml:space="preserve">landowner's </w:t>
      </w:r>
      <w:r w:rsidRPr="00CE7509">
        <w:rPr>
          <w:szCs w:val="22"/>
        </w:rPr>
        <w:t>exclusive use.</w:t>
      </w:r>
    </w:p>
    <w:p w:rsidR="00A7366E" w:rsidRPr="00CE7509" w:rsidRDefault="00A7366E" w:rsidP="00232CB3">
      <w:pPr>
        <w:pStyle w:val="StyleArial11ptLeft127cm"/>
        <w:spacing w:after="220"/>
      </w:pPr>
      <w:r w:rsidRPr="00CE7509">
        <w:rPr>
          <w:szCs w:val="22"/>
        </w:rPr>
        <w:t>"</w:t>
      </w:r>
      <w:r w:rsidRPr="00CE7509">
        <w:rPr>
          <w:b/>
        </w:rPr>
        <w:t>Vic Roads</w:t>
      </w:r>
      <w:r w:rsidRPr="00CE7509">
        <w:rPr>
          <w:szCs w:val="22"/>
        </w:rPr>
        <w:t xml:space="preserve">" means the </w:t>
      </w:r>
      <w:r w:rsidRPr="00CE7509">
        <w:rPr>
          <w:b/>
        </w:rPr>
        <w:t>Roads</w:t>
      </w:r>
      <w:r w:rsidRPr="00CE7509">
        <w:rPr>
          <w:szCs w:val="22"/>
        </w:rPr>
        <w:t xml:space="preserve"> </w:t>
      </w:r>
      <w:r w:rsidRPr="00CE7509">
        <w:rPr>
          <w:b/>
        </w:rPr>
        <w:t>Corporation</w:t>
      </w:r>
      <w:r w:rsidRPr="00CE7509">
        <w:rPr>
          <w:szCs w:val="22"/>
        </w:rPr>
        <w:t xml:space="preserve"> trading as "Vic Roads" in accordance with Section 80 of the </w:t>
      </w:r>
      <w:r w:rsidRPr="00CE7509">
        <w:rPr>
          <w:i/>
        </w:rPr>
        <w:t>Transport Integration Act 2010</w:t>
      </w:r>
      <w:r w:rsidRPr="00CE7509">
        <w:rPr>
          <w:szCs w:val="22"/>
        </w:rPr>
        <w:t>.</w:t>
      </w:r>
    </w:p>
    <w:p w:rsidR="00A7366E" w:rsidRPr="00CE7509" w:rsidRDefault="00A7366E" w:rsidP="00232CB3">
      <w:pPr>
        <w:pStyle w:val="StyleArial11ptLeft127cm"/>
        <w:spacing w:after="220"/>
      </w:pPr>
      <w:r w:rsidRPr="00CE7509">
        <w:rPr>
          <w:szCs w:val="22"/>
        </w:rPr>
        <w:t>"</w:t>
      </w:r>
      <w:proofErr w:type="gramStart"/>
      <w:r w:rsidRPr="00CE7509">
        <w:rPr>
          <w:b/>
        </w:rPr>
        <w:t>unanimous</w:t>
      </w:r>
      <w:proofErr w:type="gramEnd"/>
      <w:r w:rsidRPr="00CE7509">
        <w:rPr>
          <w:szCs w:val="22"/>
        </w:rPr>
        <w:t xml:space="preserve"> </w:t>
      </w:r>
      <w:r w:rsidRPr="00CE7509">
        <w:rPr>
          <w:b/>
        </w:rPr>
        <w:t>resolution</w:t>
      </w:r>
      <w:r w:rsidRPr="00CE7509">
        <w:rPr>
          <w:szCs w:val="22"/>
        </w:rPr>
        <w:t xml:space="preserve">" means a resolution, proposed in accordance with clause </w:t>
      </w:r>
      <w:r w:rsidR="00125FB4">
        <w:fldChar w:fldCharType="begin"/>
      </w:r>
      <w:r w:rsidR="00125FB4">
        <w:instrText xml:space="preserve"> REF _Ref406337535 \w \h  \* MERGEFORMAT </w:instrText>
      </w:r>
      <w:r w:rsidR="00125FB4">
        <w:fldChar w:fldCharType="separate"/>
      </w:r>
      <w:r w:rsidRPr="00DD503F">
        <w:rPr>
          <w:szCs w:val="22"/>
        </w:rPr>
        <w:t>14.12</w:t>
      </w:r>
      <w:r w:rsidR="00125FB4">
        <w:fldChar w:fldCharType="end"/>
      </w:r>
      <w:r w:rsidRPr="00CE7509">
        <w:rPr>
          <w:szCs w:val="22"/>
        </w:rPr>
        <w:t xml:space="preserve"> and passed by all </w:t>
      </w:r>
      <w:r w:rsidRPr="00CE7509">
        <w:rPr>
          <w:b/>
          <w:szCs w:val="22"/>
        </w:rPr>
        <w:t>landowners</w:t>
      </w:r>
      <w:r w:rsidRPr="00CE7509">
        <w:rPr>
          <w:szCs w:val="22"/>
        </w:rPr>
        <w:t xml:space="preserve"> present in person or by proxy, at a meeting of </w:t>
      </w:r>
      <w:r w:rsidRPr="00CE7509">
        <w:rPr>
          <w:b/>
          <w:szCs w:val="22"/>
        </w:rPr>
        <w:t>landowners</w:t>
      </w:r>
      <w:r w:rsidRPr="00CE7509">
        <w:rPr>
          <w:szCs w:val="22"/>
        </w:rPr>
        <w:t xml:space="preserve"> called to consider the resolution.</w:t>
      </w:r>
    </w:p>
    <w:p w:rsidR="00A7366E" w:rsidRPr="00CE7509" w:rsidRDefault="00A7366E" w:rsidP="00232CB3">
      <w:pPr>
        <w:pStyle w:val="StyleArial11ptLeft127cm"/>
        <w:spacing w:after="220"/>
      </w:pPr>
      <w:r w:rsidRPr="00CE7509">
        <w:rPr>
          <w:szCs w:val="22"/>
        </w:rPr>
        <w:t>"</w:t>
      </w:r>
      <w:r w:rsidRPr="00CE7509">
        <w:rPr>
          <w:b/>
        </w:rPr>
        <w:t>works</w:t>
      </w:r>
      <w:r w:rsidRPr="00CE7509">
        <w:rPr>
          <w:szCs w:val="22"/>
        </w:rPr>
        <w:t>" means the works required to supply the water and includes:</w:t>
      </w:r>
    </w:p>
    <w:p w:rsidR="00A7366E" w:rsidRPr="00CE7509" w:rsidRDefault="00A7366E" w:rsidP="005B5ED3">
      <w:pPr>
        <w:pStyle w:val="LDStandard4"/>
      </w:pPr>
      <w:r w:rsidRPr="00CE7509">
        <w:t xml:space="preserve">the </w:t>
      </w:r>
      <w:r w:rsidRPr="00CE7509">
        <w:rPr>
          <w:b/>
        </w:rPr>
        <w:t>works</w:t>
      </w:r>
      <w:r w:rsidRPr="00CE7509">
        <w:t xml:space="preserve"> more particularly described in the </w:t>
      </w:r>
      <w:r>
        <w:t>Fourth</w:t>
      </w:r>
      <w:r w:rsidRPr="00CE7509">
        <w:t xml:space="preserve"> Schedule;</w:t>
      </w:r>
    </w:p>
    <w:p w:rsidR="00A7366E" w:rsidRPr="00CE7509" w:rsidRDefault="00A7366E" w:rsidP="005B5ED3">
      <w:pPr>
        <w:pStyle w:val="LDStandard4"/>
      </w:pPr>
      <w:r w:rsidRPr="00CE7509">
        <w:t xml:space="preserve">the plant and machinery necessary to allow the </w:t>
      </w:r>
      <w:r w:rsidRPr="00CE7509">
        <w:rPr>
          <w:b/>
        </w:rPr>
        <w:t>works</w:t>
      </w:r>
      <w:r w:rsidRPr="00CE7509">
        <w:t xml:space="preserve"> to function as a water supply system;</w:t>
      </w:r>
    </w:p>
    <w:p w:rsidR="00A7366E" w:rsidRPr="00CE7509" w:rsidRDefault="00A7366E" w:rsidP="005B5ED3">
      <w:pPr>
        <w:pStyle w:val="LDStandard4"/>
      </w:pPr>
      <w:r w:rsidRPr="00CE7509">
        <w:t xml:space="preserve">the </w:t>
      </w:r>
      <w:r w:rsidRPr="00CE7509">
        <w:rPr>
          <w:b/>
        </w:rPr>
        <w:t>child</w:t>
      </w:r>
      <w:r w:rsidRPr="00CE7509">
        <w:t xml:space="preserve"> </w:t>
      </w:r>
      <w:r w:rsidRPr="00CE7509">
        <w:rPr>
          <w:b/>
        </w:rPr>
        <w:t>meters</w:t>
      </w:r>
      <w:r w:rsidRPr="00CE7509">
        <w:t>; and</w:t>
      </w:r>
    </w:p>
    <w:p w:rsidR="00A7366E" w:rsidRPr="00CE7509" w:rsidRDefault="00A7366E" w:rsidP="005B5ED3">
      <w:pPr>
        <w:pStyle w:val="LDStandard4"/>
      </w:pPr>
      <w:r w:rsidRPr="00CE7509">
        <w:t xml:space="preserve">any </w:t>
      </w:r>
      <w:r w:rsidRPr="00D32AB8">
        <w:rPr>
          <w:b/>
        </w:rPr>
        <w:t>land</w:t>
      </w:r>
      <w:r w:rsidRPr="00CE7509">
        <w:t xml:space="preserve"> owned by the </w:t>
      </w:r>
      <w:r w:rsidRPr="00CE7509">
        <w:rPr>
          <w:b/>
        </w:rPr>
        <w:t>Committee</w:t>
      </w:r>
      <w:r w:rsidRPr="00CE7509">
        <w:t xml:space="preserve"> and used in conjunction with any of the </w:t>
      </w:r>
      <w:r w:rsidRPr="00CE7509">
        <w:rPr>
          <w:b/>
        </w:rPr>
        <w:t>works</w:t>
      </w:r>
      <w:r w:rsidRPr="00CE7509">
        <w:t xml:space="preserve"> for the supply of water; but</w:t>
      </w:r>
    </w:p>
    <w:p w:rsidR="00A7366E" w:rsidRPr="00CE7509" w:rsidRDefault="00A7366E" w:rsidP="005B5ED3">
      <w:pPr>
        <w:pStyle w:val="LDStandard4"/>
      </w:pPr>
      <w:r w:rsidRPr="00CE7509">
        <w:t xml:space="preserve">does not include </w:t>
      </w:r>
      <w:r w:rsidRPr="00CE7509">
        <w:rPr>
          <w:b/>
        </w:rPr>
        <w:t>private</w:t>
      </w:r>
      <w:r w:rsidRPr="00CE7509">
        <w:t xml:space="preserve"> </w:t>
      </w:r>
      <w:r w:rsidRPr="00CE7509">
        <w:rPr>
          <w:b/>
        </w:rPr>
        <w:t>works</w:t>
      </w:r>
      <w:r w:rsidRPr="00CE7509">
        <w:t>.</w:t>
      </w:r>
    </w:p>
    <w:p w:rsidR="00A7366E" w:rsidRPr="00CE7509" w:rsidRDefault="00A7366E" w:rsidP="005B5ED3">
      <w:pPr>
        <w:pStyle w:val="LDStandard3"/>
      </w:pPr>
      <w:r w:rsidRPr="00CE7509">
        <w:t xml:space="preserve">The terms "Allocation Bank Account", "Delivery Share", "Limited Term Transfer", "Serviced Property", "Water Share", "Water Use Licence", Water Use Registration" and "Water Season" have the same meaning as is given to them by the </w:t>
      </w:r>
      <w:r w:rsidRPr="00CE7509">
        <w:rPr>
          <w:b/>
        </w:rPr>
        <w:t>Act</w:t>
      </w:r>
      <w:r w:rsidRPr="00CE7509">
        <w:t>.</w:t>
      </w:r>
    </w:p>
    <w:p w:rsidR="00A7366E" w:rsidRPr="00CE7509" w:rsidRDefault="00A7366E" w:rsidP="005B5ED3">
      <w:pPr>
        <w:pStyle w:val="LDStandard3"/>
      </w:pPr>
      <w:r w:rsidRPr="00CE7509">
        <w:t xml:space="preserve">Words in bold type, unless the context otherwise indicates, are to be construed according to the meaning of them given in clause </w:t>
      </w:r>
      <w:r w:rsidR="00125FB4">
        <w:fldChar w:fldCharType="begin"/>
      </w:r>
      <w:r w:rsidR="00125FB4">
        <w:instrText xml:space="preserve"> REF _Ref406337489 \w \h  \* MERGEFORMAT </w:instrText>
      </w:r>
      <w:r w:rsidR="00125FB4">
        <w:fldChar w:fldCharType="separate"/>
      </w:r>
      <w:r>
        <w:t>1.1</w:t>
      </w:r>
      <w:r w:rsidR="00125FB4">
        <w:fldChar w:fldCharType="end"/>
      </w:r>
      <w:r w:rsidRPr="00CE7509">
        <w:t xml:space="preserve"> of this Agreement.</w:t>
      </w:r>
    </w:p>
    <w:p w:rsidR="00A7366E" w:rsidRPr="00CE7509" w:rsidRDefault="00A7366E" w:rsidP="005B5ED3">
      <w:pPr>
        <w:pStyle w:val="LDStandard3"/>
      </w:pPr>
      <w:r w:rsidRPr="00CE7509">
        <w:t xml:space="preserve">This Agreement is to be interpreted as including any agreements varying this Agreement and registered under the </w:t>
      </w:r>
      <w:r w:rsidRPr="00CE7509">
        <w:rPr>
          <w:i/>
        </w:rPr>
        <w:t>Transfer of Land Act 1958</w:t>
      </w:r>
      <w:r w:rsidRPr="00CE7509">
        <w:t>.</w:t>
      </w:r>
    </w:p>
    <w:p w:rsidR="00A7366E" w:rsidRPr="00CE7509" w:rsidRDefault="00A7366E" w:rsidP="005B5ED3">
      <w:pPr>
        <w:pStyle w:val="LDStandard3"/>
      </w:pPr>
      <w:r w:rsidRPr="00CE7509">
        <w:lastRenderedPageBreak/>
        <w:t>The singular includes the plural and vice versa.</w:t>
      </w:r>
    </w:p>
    <w:p w:rsidR="00A7366E" w:rsidRPr="00CE7509" w:rsidRDefault="00A7366E" w:rsidP="005B5ED3">
      <w:pPr>
        <w:pStyle w:val="LDStandard3"/>
      </w:pPr>
      <w:r w:rsidRPr="00CE7509">
        <w:t>A word denoting any gender includes all genders.</w:t>
      </w:r>
    </w:p>
    <w:p w:rsidR="00A7366E" w:rsidRPr="00CE7509" w:rsidRDefault="00A7366E" w:rsidP="005B5ED3">
      <w:pPr>
        <w:pStyle w:val="LDStandard3"/>
      </w:pPr>
      <w:r w:rsidRPr="00CE7509">
        <w:t>A reference to a person includes a reference to a firm, corporation or other corporate body and vice versa.</w:t>
      </w:r>
    </w:p>
    <w:p w:rsidR="00A7366E" w:rsidRPr="00CE7509" w:rsidRDefault="00A7366E" w:rsidP="005B5ED3">
      <w:pPr>
        <w:pStyle w:val="LDStandard3"/>
      </w:pPr>
      <w:r w:rsidRPr="00CE7509">
        <w:t>If a party consists of more than one person this Agreement binds them jointly and each of them severally.</w:t>
      </w:r>
    </w:p>
    <w:p w:rsidR="00A7366E" w:rsidRPr="00CE7509" w:rsidRDefault="00A7366E" w:rsidP="005B5ED3">
      <w:pPr>
        <w:pStyle w:val="LDStandard3"/>
      </w:pPr>
      <w:r w:rsidRPr="00CE7509">
        <w:t>A reference to a statute includes any statutes amending, consolidating or replacing same and will also include any regulations made under such statutes as those regulations are in force from time to time.</w:t>
      </w:r>
    </w:p>
    <w:p w:rsidR="00A7366E" w:rsidRPr="00CE7509" w:rsidRDefault="00A7366E" w:rsidP="005B5ED3">
      <w:pPr>
        <w:pStyle w:val="LDStandard3"/>
      </w:pPr>
      <w:r w:rsidRPr="00CE7509">
        <w:t>All headings are for ease of reference only and must not be taken into account in the construction or interpretation of this Agreement.</w:t>
      </w:r>
    </w:p>
    <w:p w:rsidR="00A7366E" w:rsidRPr="00CE7509" w:rsidRDefault="00A7366E" w:rsidP="005B5ED3">
      <w:pPr>
        <w:pStyle w:val="LDStandard3"/>
      </w:pPr>
      <w:r w:rsidRPr="00CE7509">
        <w:t xml:space="preserve">Notwithstanding anything else contained in this Agreement for the purposes for Recital B and clauses </w:t>
      </w:r>
      <w:r w:rsidR="00125FB4">
        <w:fldChar w:fldCharType="begin"/>
      </w:r>
      <w:r w:rsidR="00125FB4">
        <w:instrText xml:space="preserve"> REF _Ref406336633 \w \h  \* MERGEFORMAT </w:instrText>
      </w:r>
      <w:r w:rsidR="00125FB4">
        <w:fldChar w:fldCharType="separate"/>
      </w:r>
      <w:r>
        <w:t>5.1</w:t>
      </w:r>
      <w:r w:rsidR="00125FB4">
        <w:fldChar w:fldCharType="end"/>
      </w:r>
      <w:r w:rsidRPr="00CE7509">
        <w:t xml:space="preserve"> and </w:t>
      </w:r>
      <w:r>
        <w:fldChar w:fldCharType="begin"/>
      </w:r>
      <w:r>
        <w:instrText xml:space="preserve"> REF _Ref406590250 \r \h </w:instrText>
      </w:r>
      <w:r>
        <w:fldChar w:fldCharType="separate"/>
      </w:r>
      <w:r>
        <w:t>13.6</w:t>
      </w:r>
      <w:r>
        <w:fldChar w:fldCharType="end"/>
      </w:r>
      <w:r w:rsidRPr="00CE7509">
        <w:t xml:space="preserve"> the term "</w:t>
      </w:r>
      <w:r w:rsidRPr="00CE7509">
        <w:rPr>
          <w:b/>
        </w:rPr>
        <w:t>landowner</w:t>
      </w:r>
      <w:r w:rsidRPr="00CE7509">
        <w:t xml:space="preserve">" shall mean the joint registered proprietors of each parcel of </w:t>
      </w:r>
      <w:r w:rsidRPr="00D32AB8">
        <w:rPr>
          <w:b/>
        </w:rPr>
        <w:t>land</w:t>
      </w:r>
      <w:r w:rsidRPr="00CE7509">
        <w:t xml:space="preserve"> set out in column 2 of the First Schedule or the </w:t>
      </w:r>
      <w:r w:rsidRPr="00CE7509">
        <w:rPr>
          <w:b/>
        </w:rPr>
        <w:t>Register</w:t>
      </w:r>
      <w:r w:rsidRPr="00CE7509">
        <w:t>.</w:t>
      </w:r>
    </w:p>
    <w:p w:rsidR="00A7366E" w:rsidRPr="00CE7509" w:rsidRDefault="00A7366E" w:rsidP="005B5ED3">
      <w:pPr>
        <w:pStyle w:val="LDStandard3"/>
        <w:numPr>
          <w:ilvl w:val="0"/>
          <w:numId w:val="0"/>
        </w:numPr>
        <w:ind w:left="709"/>
        <w:rPr>
          <w:i/>
          <w:sz w:val="20"/>
        </w:rPr>
      </w:pPr>
      <w:r w:rsidRPr="00CE7509">
        <w:rPr>
          <w:i/>
          <w:sz w:val="20"/>
        </w:rPr>
        <w:t>[By way of illustration if there were 3 registered proprietors of a parcel of land (whether jointly or as Tenants in Common) for the purposes of this clause they would be considered one landowner]</w:t>
      </w:r>
    </w:p>
    <w:p w:rsidR="00A7366E" w:rsidRPr="00CE7509" w:rsidRDefault="00A7366E" w:rsidP="005B5ED3">
      <w:pPr>
        <w:pStyle w:val="LDStandard3"/>
      </w:pPr>
      <w:r w:rsidRPr="00CE7509">
        <w:t xml:space="preserve">A reference in a footnote to a section of an </w:t>
      </w:r>
      <w:r w:rsidRPr="00CE7509">
        <w:rPr>
          <w:b/>
        </w:rPr>
        <w:t>Act</w:t>
      </w:r>
      <w:r w:rsidRPr="00CE7509">
        <w:t xml:space="preserve"> is a reference to the section as it exists on the First of December 2011. All such references are to be taken into account in constructing or interpreting this Agreement.</w:t>
      </w:r>
    </w:p>
    <w:p w:rsidR="00A7366E" w:rsidRPr="00CE7509" w:rsidRDefault="00A7366E" w:rsidP="005B5ED3">
      <w:pPr>
        <w:pStyle w:val="LDStandard2"/>
      </w:pPr>
      <w:bookmarkStart w:id="4" w:name="_Toc406143072"/>
      <w:bookmarkStart w:id="5" w:name="_Toc406606934"/>
      <w:r w:rsidRPr="00CE7509">
        <w:t>OBJECTIVES OF THIS AGREEMENT</w:t>
      </w:r>
      <w:bookmarkEnd w:id="4"/>
      <w:bookmarkEnd w:id="5"/>
      <w:r w:rsidRPr="00CE7509">
        <w:t xml:space="preserve"> </w:t>
      </w:r>
    </w:p>
    <w:p w:rsidR="00A7366E" w:rsidRPr="00CE7509" w:rsidRDefault="00A7366E" w:rsidP="005B5ED3">
      <w:pPr>
        <w:pStyle w:val="LDStandard3"/>
      </w:pPr>
      <w:r w:rsidRPr="00CE7509">
        <w:t xml:space="preserve">This Agreement is entered into by the </w:t>
      </w:r>
      <w:r w:rsidRPr="00CE7509">
        <w:rPr>
          <w:b/>
        </w:rPr>
        <w:t>landowners</w:t>
      </w:r>
      <w:r w:rsidRPr="00CE7509">
        <w:t xml:space="preserve"> as a mutual and co-operative agreement to facilitate a supply of water for other than irrigation purposes to their </w:t>
      </w:r>
      <w:r w:rsidRPr="00CE7509">
        <w:rPr>
          <w:b/>
        </w:rPr>
        <w:t>lands</w:t>
      </w:r>
      <w:r w:rsidRPr="00CE7509">
        <w:t xml:space="preserve">. The consideration given by all and each of the </w:t>
      </w:r>
      <w:r w:rsidRPr="00CE7509">
        <w:rPr>
          <w:b/>
        </w:rPr>
        <w:t>landowners</w:t>
      </w:r>
      <w:r w:rsidRPr="00CE7509">
        <w:t xml:space="preserve"> for this Agreement are the mutual covenants given by each to each other for the purposes of providing the supply of water to their </w:t>
      </w:r>
      <w:r w:rsidRPr="00CE7509">
        <w:rPr>
          <w:b/>
        </w:rPr>
        <w:t>lands</w:t>
      </w:r>
      <w:r w:rsidRPr="00CE7509">
        <w:t xml:space="preserve">. In the interpretation of this Agreement the </w:t>
      </w:r>
      <w:r w:rsidRPr="00CE7509">
        <w:rPr>
          <w:b/>
        </w:rPr>
        <w:t>landowners</w:t>
      </w:r>
      <w:r w:rsidRPr="00CE7509">
        <w:t xml:space="preserve"> agree that any court, tribunal, arbitrator, expert or other person adjudicating on the construction of or the interpretation of this Agreement must take into account the mutual objectives of the </w:t>
      </w:r>
      <w:r w:rsidRPr="00CE7509">
        <w:rPr>
          <w:b/>
        </w:rPr>
        <w:t>landowners</w:t>
      </w:r>
      <w:r w:rsidRPr="00CE7509">
        <w:t xml:space="preserve"> as set out in this clause and the Agreement generally, and that each </w:t>
      </w:r>
      <w:r w:rsidRPr="00CE7509">
        <w:rPr>
          <w:b/>
        </w:rPr>
        <w:t>landowner</w:t>
      </w:r>
      <w:r w:rsidRPr="00CE7509">
        <w:t xml:space="preserve"> benefits from the supply of water from the </w:t>
      </w:r>
      <w:r w:rsidRPr="00CE7509">
        <w:rPr>
          <w:b/>
        </w:rPr>
        <w:t>works</w:t>
      </w:r>
      <w:r w:rsidRPr="00CE7509">
        <w:t xml:space="preserve"> and carries the obligation of facilitating, within the terms of this Agreement, other </w:t>
      </w:r>
      <w:r w:rsidRPr="00CE7509">
        <w:rPr>
          <w:b/>
        </w:rPr>
        <w:t>landowners</w:t>
      </w:r>
      <w:r w:rsidRPr="00CE7509">
        <w:t xml:space="preserve"> receiving their supply of water.</w:t>
      </w:r>
    </w:p>
    <w:p w:rsidR="00A7366E" w:rsidRPr="00CE7509" w:rsidRDefault="00A7366E" w:rsidP="005B5ED3">
      <w:pPr>
        <w:pStyle w:val="LDStandard2"/>
      </w:pPr>
      <w:bookmarkStart w:id="6" w:name="_Toc406143073"/>
      <w:bookmarkStart w:id="7" w:name="_Toc406606935"/>
      <w:r w:rsidRPr="00CE7509">
        <w:t>THE COMMITTEE</w:t>
      </w:r>
      <w:bookmarkEnd w:id="6"/>
      <w:bookmarkEnd w:id="7"/>
      <w:r w:rsidRPr="00CE7509">
        <w:t xml:space="preserve"> </w:t>
      </w:r>
    </w:p>
    <w:p w:rsidR="00A7366E" w:rsidRPr="00CE7509" w:rsidRDefault="00A7366E" w:rsidP="00080B7C">
      <w:pPr>
        <w:pStyle w:val="LDStandardSubHeading"/>
      </w:pPr>
      <w:bookmarkStart w:id="8" w:name="_Toc406606936"/>
      <w:r w:rsidRPr="00CE7509">
        <w:t>Committee</w:t>
      </w:r>
      <w:bookmarkEnd w:id="8"/>
    </w:p>
    <w:p w:rsidR="00A7366E" w:rsidRPr="00CE7509" w:rsidRDefault="00A7366E" w:rsidP="00080B7C">
      <w:pPr>
        <w:pStyle w:val="LDStandard3"/>
      </w:pPr>
      <w:bookmarkStart w:id="9" w:name="_Ref406337191"/>
      <w:r w:rsidRPr="00CE7509">
        <w:t xml:space="preserve">The </w:t>
      </w:r>
      <w:r w:rsidRPr="00CE7509">
        <w:rPr>
          <w:b/>
        </w:rPr>
        <w:t>Association</w:t>
      </w:r>
      <w:r w:rsidRPr="00CE7509">
        <w:t xml:space="preserve"> shall be the </w:t>
      </w:r>
      <w:r w:rsidRPr="00CE7509">
        <w:rPr>
          <w:b/>
        </w:rPr>
        <w:t>Committee</w:t>
      </w:r>
      <w:r w:rsidRPr="00CE7509">
        <w:t xml:space="preserve"> provided however if there is no </w:t>
      </w:r>
      <w:r w:rsidRPr="00CE7509">
        <w:rPr>
          <w:b/>
        </w:rPr>
        <w:t>Association</w:t>
      </w:r>
      <w:r w:rsidRPr="00CE7509">
        <w:t xml:space="preserve"> or should the </w:t>
      </w:r>
      <w:r w:rsidRPr="00CE7509">
        <w:rPr>
          <w:b/>
        </w:rPr>
        <w:t>Association</w:t>
      </w:r>
      <w:r w:rsidRPr="00CE7509">
        <w:t xml:space="preserve"> cease to exist or legally be unable to act as the </w:t>
      </w:r>
      <w:r w:rsidRPr="00CE7509">
        <w:rPr>
          <w:b/>
        </w:rPr>
        <w:t>Committee</w:t>
      </w:r>
      <w:r w:rsidRPr="00CE7509">
        <w:t xml:space="preserve">, then until otherwise determined by the </w:t>
      </w:r>
      <w:r w:rsidRPr="00CE7509">
        <w:rPr>
          <w:b/>
        </w:rPr>
        <w:t>landowners</w:t>
      </w:r>
      <w:r w:rsidRPr="00CE7509">
        <w:t xml:space="preserve"> by </w:t>
      </w:r>
      <w:r w:rsidRPr="00CE7509">
        <w:rPr>
          <w:b/>
        </w:rPr>
        <w:t>special resolution</w:t>
      </w:r>
      <w:r w:rsidRPr="00CE7509">
        <w:t xml:space="preserve">, the </w:t>
      </w:r>
      <w:r w:rsidRPr="00CE7509">
        <w:rPr>
          <w:b/>
        </w:rPr>
        <w:t>Committee</w:t>
      </w:r>
      <w:r w:rsidRPr="00CE7509">
        <w:t xml:space="preserve"> shall consist of three </w:t>
      </w:r>
      <w:r w:rsidRPr="00CE7509">
        <w:rPr>
          <w:b/>
        </w:rPr>
        <w:t>landowners</w:t>
      </w:r>
      <w:r w:rsidRPr="00CE7509">
        <w:t xml:space="preserve"> elected by the </w:t>
      </w:r>
      <w:r w:rsidRPr="00CE7509">
        <w:rPr>
          <w:b/>
        </w:rPr>
        <w:t>landowners</w:t>
      </w:r>
      <w:r w:rsidRPr="00CE7509">
        <w:t>.</w:t>
      </w:r>
      <w:bookmarkEnd w:id="9"/>
    </w:p>
    <w:p w:rsidR="00A7366E" w:rsidRPr="00CE7509" w:rsidRDefault="00A7366E" w:rsidP="00080B7C">
      <w:pPr>
        <w:pStyle w:val="LDStandard3"/>
      </w:pPr>
      <w:bookmarkStart w:id="10" w:name="_Ref406336122"/>
      <w:r w:rsidRPr="00CE7509">
        <w:lastRenderedPageBreak/>
        <w:t xml:space="preserve">The </w:t>
      </w:r>
      <w:r w:rsidRPr="00CE7509">
        <w:rPr>
          <w:b/>
        </w:rPr>
        <w:t>Committee</w:t>
      </w:r>
      <w:r w:rsidRPr="00CE7509">
        <w:t xml:space="preserve"> shall carry out the duties and obligations of the </w:t>
      </w:r>
      <w:r w:rsidRPr="00CE7509">
        <w:rPr>
          <w:b/>
        </w:rPr>
        <w:t>Committee</w:t>
      </w:r>
      <w:r w:rsidRPr="00CE7509">
        <w:t xml:space="preserve"> in accordance with this Agreement, and without limiting this clause may:</w:t>
      </w:r>
      <w:bookmarkEnd w:id="10"/>
    </w:p>
    <w:p w:rsidR="00A7366E" w:rsidRDefault="00A7366E" w:rsidP="00080B7C">
      <w:pPr>
        <w:pStyle w:val="LDStandard4"/>
      </w:pPr>
      <w:r>
        <w:t xml:space="preserve">impose </w:t>
      </w:r>
      <w:r w:rsidRPr="00A71BD6">
        <w:rPr>
          <w:b/>
        </w:rPr>
        <w:t>levies</w:t>
      </w:r>
      <w:r>
        <w:t xml:space="preserve"> on </w:t>
      </w:r>
      <w:r w:rsidRPr="00A71BD6">
        <w:rPr>
          <w:b/>
        </w:rPr>
        <w:t>landowners</w:t>
      </w:r>
      <w:r>
        <w:t>;</w:t>
      </w:r>
    </w:p>
    <w:p w:rsidR="00A7366E" w:rsidRPr="00CE7509" w:rsidRDefault="00A7366E" w:rsidP="00080B7C">
      <w:pPr>
        <w:pStyle w:val="LDStandard4"/>
      </w:pPr>
      <w:r w:rsidRPr="00CE7509">
        <w:t>enter into contracts;</w:t>
      </w:r>
    </w:p>
    <w:p w:rsidR="00A7366E" w:rsidRPr="00CE7509" w:rsidRDefault="00A7366E" w:rsidP="00080B7C">
      <w:pPr>
        <w:pStyle w:val="LDStandard4"/>
      </w:pPr>
      <w:r w:rsidRPr="00CE7509">
        <w:t>take or defend legal proceedings; and</w:t>
      </w:r>
    </w:p>
    <w:p w:rsidR="00A7366E" w:rsidRPr="00CE7509" w:rsidRDefault="00A7366E" w:rsidP="00080B7C">
      <w:pPr>
        <w:pStyle w:val="LDStandard4"/>
      </w:pPr>
      <w:r w:rsidRPr="00CE7509">
        <w:t xml:space="preserve">hold the </w:t>
      </w:r>
      <w:r w:rsidRPr="00CE7509">
        <w:rPr>
          <w:b/>
        </w:rPr>
        <w:t>works</w:t>
      </w:r>
      <w:r w:rsidRPr="00CE7509">
        <w:t xml:space="preserve">, water share or </w:t>
      </w:r>
      <w:r w:rsidRPr="00CE7509">
        <w:rPr>
          <w:b/>
        </w:rPr>
        <w:t>allocation</w:t>
      </w:r>
      <w:r w:rsidRPr="00CE7509">
        <w:t xml:space="preserve"> and other assets in trust for the </w:t>
      </w:r>
      <w:r w:rsidRPr="00CE7509">
        <w:rPr>
          <w:b/>
        </w:rPr>
        <w:t>landowners</w:t>
      </w:r>
    </w:p>
    <w:p w:rsidR="00A7366E" w:rsidRPr="00CE7509" w:rsidRDefault="00A7366E" w:rsidP="00A71BD6">
      <w:pPr>
        <w:pStyle w:val="LDStandard3"/>
        <w:tabs>
          <w:tab w:val="clear" w:pos="709"/>
        </w:tabs>
      </w:pPr>
      <w:r w:rsidRPr="00533B32">
        <w:rPr>
          <w:szCs w:val="22"/>
        </w:rPr>
        <w:t xml:space="preserve">All </w:t>
      </w:r>
      <w:r w:rsidRPr="00533B32">
        <w:rPr>
          <w:b/>
          <w:szCs w:val="22"/>
        </w:rPr>
        <w:t>landowners</w:t>
      </w:r>
      <w:r w:rsidRPr="00533B32">
        <w:rPr>
          <w:szCs w:val="22"/>
        </w:rPr>
        <w:t xml:space="preserve"> must be members of the </w:t>
      </w:r>
      <w:r w:rsidRPr="00533B32">
        <w:rPr>
          <w:b/>
          <w:szCs w:val="22"/>
        </w:rPr>
        <w:t>Association</w:t>
      </w:r>
      <w:r>
        <w:rPr>
          <w:szCs w:val="22"/>
        </w:rPr>
        <w:t xml:space="preserve"> and the rules adopted by the </w:t>
      </w:r>
      <w:r w:rsidRPr="008073CA">
        <w:rPr>
          <w:b/>
          <w:szCs w:val="22"/>
        </w:rPr>
        <w:t>Association</w:t>
      </w:r>
      <w:r>
        <w:rPr>
          <w:szCs w:val="22"/>
        </w:rPr>
        <w:t xml:space="preserve"> from time to time must not be inconsistent with this Agreement</w:t>
      </w:r>
      <w:r w:rsidRPr="00533B32">
        <w:rPr>
          <w:szCs w:val="22"/>
        </w:rPr>
        <w:t>.</w:t>
      </w:r>
      <w:r>
        <w:rPr>
          <w:szCs w:val="22"/>
        </w:rPr>
        <w:t xml:space="preserve">  Where an inconsistency arises by operation of the law, the </w:t>
      </w:r>
      <w:r w:rsidRPr="00DD29EC">
        <w:rPr>
          <w:b/>
          <w:szCs w:val="22"/>
        </w:rPr>
        <w:t>Act</w:t>
      </w:r>
      <w:r>
        <w:rPr>
          <w:szCs w:val="22"/>
        </w:rPr>
        <w:t xml:space="preserve"> shall apply.</w:t>
      </w:r>
    </w:p>
    <w:p w:rsidR="00A7366E" w:rsidRPr="00CE7509" w:rsidRDefault="00A7366E" w:rsidP="005B5ED3">
      <w:pPr>
        <w:pStyle w:val="LDStandard2"/>
      </w:pPr>
      <w:bookmarkStart w:id="11" w:name="_Toc406143074"/>
      <w:bookmarkStart w:id="12" w:name="_Toc406606937"/>
      <w:r w:rsidRPr="00CE7509">
        <w:t>MEETINGS OF LANDOWNERS</w:t>
      </w:r>
      <w:bookmarkEnd w:id="11"/>
      <w:bookmarkEnd w:id="12"/>
    </w:p>
    <w:p w:rsidR="00A7366E" w:rsidRPr="00CE7509" w:rsidRDefault="00A7366E" w:rsidP="00080B7C">
      <w:pPr>
        <w:pStyle w:val="LDStandard3"/>
      </w:pPr>
      <w:r w:rsidRPr="00CE7509">
        <w:t xml:space="preserve">The </w:t>
      </w:r>
      <w:r w:rsidRPr="00CE7509">
        <w:rPr>
          <w:b/>
        </w:rPr>
        <w:t>landowners</w:t>
      </w:r>
      <w:r w:rsidRPr="00CE7509">
        <w:t xml:space="preserve"> may hold general meetings for the purposes of exercising any powers under this Agreement or the </w:t>
      </w:r>
      <w:r w:rsidRPr="00CE7509">
        <w:rPr>
          <w:b/>
        </w:rPr>
        <w:t>Act</w:t>
      </w:r>
      <w:r w:rsidRPr="00CE7509">
        <w:t xml:space="preserve"> and the provisions of the Sixth Schedule will apply to such meetings.</w:t>
      </w:r>
    </w:p>
    <w:p w:rsidR="00A7366E" w:rsidRPr="00CE7509" w:rsidRDefault="00A7366E" w:rsidP="005B5ED3">
      <w:pPr>
        <w:pStyle w:val="LDStandard2"/>
      </w:pPr>
      <w:bookmarkStart w:id="13" w:name="_Toc406143075"/>
      <w:bookmarkStart w:id="14" w:name="_Toc406606938"/>
      <w:r w:rsidRPr="00CE7509">
        <w:t>ACCESS OVER LAND</w:t>
      </w:r>
      <w:bookmarkEnd w:id="13"/>
      <w:bookmarkEnd w:id="14"/>
    </w:p>
    <w:p w:rsidR="00A7366E" w:rsidRPr="00CE7509" w:rsidRDefault="00A7366E" w:rsidP="00080B7C">
      <w:pPr>
        <w:pStyle w:val="LDStandardSubHeading"/>
      </w:pPr>
      <w:bookmarkStart w:id="15" w:name="_Toc406606939"/>
      <w:r w:rsidRPr="00CE7509">
        <w:t>Grant of rights of access by agreement</w:t>
      </w:r>
      <w:bookmarkEnd w:id="15"/>
    </w:p>
    <w:p w:rsidR="00A7366E" w:rsidRPr="00CE7509" w:rsidRDefault="00A7366E" w:rsidP="00080B7C">
      <w:pPr>
        <w:pStyle w:val="LDStandard3"/>
      </w:pPr>
      <w:bookmarkStart w:id="16" w:name="_Ref406336633"/>
      <w:r w:rsidRPr="00CE7509">
        <w:t xml:space="preserve">Each person (if any) named in column 1 of part 1 of the Second Schedule, in consideration of this Agreement and the mutual covenants contained herein, hereby grants to the </w:t>
      </w:r>
      <w:r w:rsidRPr="00CE7509">
        <w:rPr>
          <w:b/>
        </w:rPr>
        <w:t>landowners</w:t>
      </w:r>
      <w:r w:rsidRPr="00CE7509">
        <w:t xml:space="preserve"> and the </w:t>
      </w:r>
      <w:r w:rsidRPr="00CE7509">
        <w:rPr>
          <w:b/>
        </w:rPr>
        <w:t>Committee</w:t>
      </w:r>
      <w:r w:rsidRPr="00CE7509">
        <w:t xml:space="preserve"> named opposite in column 3 thereof, in favour of the </w:t>
      </w:r>
      <w:r w:rsidRPr="00CE7509">
        <w:rPr>
          <w:b/>
        </w:rPr>
        <w:t>lands</w:t>
      </w:r>
      <w:r w:rsidRPr="00CE7509">
        <w:t xml:space="preserve"> described in column 4 thereof, and without payment of any compensation by any party to this Agreement, </w:t>
      </w:r>
      <w:r w:rsidRPr="00D32AB8">
        <w:rPr>
          <w:b/>
        </w:rPr>
        <w:t>rights of access</w:t>
      </w:r>
      <w:r w:rsidRPr="00CE7509">
        <w:t xml:space="preserve"> for water supply over such parts of their respective </w:t>
      </w:r>
      <w:r w:rsidRPr="00CE7509">
        <w:rPr>
          <w:b/>
        </w:rPr>
        <w:t>lands</w:t>
      </w:r>
      <w:r w:rsidRPr="00CE7509">
        <w:t xml:space="preserve"> described in column 2 thereof and as further delineated on the map in annexure A:-</w:t>
      </w:r>
      <w:bookmarkEnd w:id="16"/>
    </w:p>
    <w:p w:rsidR="00A7366E" w:rsidRPr="00CE7509" w:rsidRDefault="00A7366E" w:rsidP="00080B7C">
      <w:pPr>
        <w:pStyle w:val="LDStandard4"/>
      </w:pPr>
      <w:r w:rsidRPr="00CE7509">
        <w:t xml:space="preserve">to construct, </w:t>
      </w:r>
      <w:r w:rsidRPr="00CE7509">
        <w:rPr>
          <w:b/>
        </w:rPr>
        <w:t>maintain</w:t>
      </w:r>
      <w:r w:rsidRPr="00CE7509">
        <w:t xml:space="preserve">, operate or remove the </w:t>
      </w:r>
      <w:r w:rsidRPr="00CE7509">
        <w:rPr>
          <w:b/>
        </w:rPr>
        <w:t>works</w:t>
      </w:r>
      <w:r w:rsidRPr="00CE7509">
        <w:t xml:space="preserve"> and to pass water along, through or into the </w:t>
      </w:r>
      <w:r w:rsidRPr="00CE7509">
        <w:rPr>
          <w:b/>
        </w:rPr>
        <w:t>works</w:t>
      </w:r>
      <w:r w:rsidRPr="00CE7509">
        <w:t>; and</w:t>
      </w:r>
    </w:p>
    <w:p w:rsidR="00A7366E" w:rsidRPr="00CE7509" w:rsidRDefault="00A7366E" w:rsidP="00080B7C">
      <w:pPr>
        <w:pStyle w:val="LDStandard4"/>
      </w:pPr>
      <w:r w:rsidRPr="00CE7509">
        <w:t xml:space="preserve">to enter onto such </w:t>
      </w:r>
      <w:r w:rsidRPr="00CE7509">
        <w:rPr>
          <w:b/>
        </w:rPr>
        <w:t>lands</w:t>
      </w:r>
      <w:r w:rsidRPr="00CE7509">
        <w:t xml:space="preserve">, between the hours of 7.00am and 6.00pm on any </w:t>
      </w:r>
      <w:r w:rsidRPr="00C75551">
        <w:rPr>
          <w:b/>
        </w:rPr>
        <w:t>business day</w:t>
      </w:r>
      <w:r w:rsidRPr="00CE7509">
        <w:t xml:space="preserve">, with or without machinery or equipment, except in the case of an emergency, for the purpose of constructing, </w:t>
      </w:r>
      <w:r w:rsidRPr="00CE7509">
        <w:rPr>
          <w:b/>
        </w:rPr>
        <w:t>maintaining</w:t>
      </w:r>
      <w:r w:rsidRPr="00CE7509">
        <w:t xml:space="preserve">, operating or removing the </w:t>
      </w:r>
      <w:r w:rsidRPr="00CE7509">
        <w:rPr>
          <w:b/>
        </w:rPr>
        <w:t>works</w:t>
      </w:r>
      <w:r w:rsidRPr="00CE7509">
        <w:t>.</w:t>
      </w:r>
    </w:p>
    <w:p w:rsidR="00A7366E" w:rsidRPr="00CE7509" w:rsidRDefault="00A7366E" w:rsidP="00080B7C">
      <w:pPr>
        <w:pStyle w:val="LDStandard3"/>
      </w:pPr>
      <w:r w:rsidRPr="00CE7509">
        <w:t xml:space="preserve">Each person agrees that this Agreement is the notice required to be given under the </w:t>
      </w:r>
      <w:r w:rsidRPr="00CE7509">
        <w:rPr>
          <w:b/>
        </w:rPr>
        <w:t>Act</w:t>
      </w:r>
      <w:r w:rsidRPr="00CE7509">
        <w:t>.</w:t>
      </w:r>
    </w:p>
    <w:p w:rsidR="00A7366E" w:rsidRPr="00CE7509" w:rsidRDefault="00A7366E" w:rsidP="00080B7C">
      <w:pPr>
        <w:pStyle w:val="LDStandardBodyText"/>
        <w:ind w:left="709"/>
        <w:rPr>
          <w:i/>
        </w:rPr>
      </w:pPr>
      <w:r w:rsidRPr="00CE7509">
        <w:rPr>
          <w:i/>
        </w:rPr>
        <w:t xml:space="preserve">Note- see section 234(1) of the </w:t>
      </w:r>
      <w:r w:rsidRPr="00CE7509">
        <w:rPr>
          <w:b/>
          <w:i/>
        </w:rPr>
        <w:t>Act</w:t>
      </w:r>
    </w:p>
    <w:p w:rsidR="00A7366E" w:rsidRPr="00CE7509" w:rsidRDefault="00A7366E" w:rsidP="00080B7C">
      <w:pPr>
        <w:pStyle w:val="LDStandardSubHeading"/>
      </w:pPr>
      <w:bookmarkStart w:id="17" w:name="_Toc406606940"/>
      <w:r w:rsidRPr="00CE7509">
        <w:t>Grant of rights of access by declaration</w:t>
      </w:r>
      <w:bookmarkEnd w:id="17"/>
    </w:p>
    <w:p w:rsidR="00A7366E" w:rsidRPr="00CE7509" w:rsidRDefault="00A7366E" w:rsidP="00080B7C">
      <w:pPr>
        <w:pStyle w:val="LDStandard3"/>
      </w:pPr>
      <w:r w:rsidRPr="00CE7509">
        <w:t xml:space="preserve">Each person named in column 1 of part 2 of the Third Schedule, pursuant to the provisions of the </w:t>
      </w:r>
      <w:r w:rsidRPr="00CE7509">
        <w:rPr>
          <w:b/>
        </w:rPr>
        <w:t>Act</w:t>
      </w:r>
      <w:r w:rsidRPr="00CE7509">
        <w:t xml:space="preserve">, has declared that the </w:t>
      </w:r>
      <w:r w:rsidRPr="00CE7509">
        <w:rPr>
          <w:b/>
        </w:rPr>
        <w:t>lands</w:t>
      </w:r>
      <w:r w:rsidRPr="00CE7509">
        <w:t xml:space="preserve"> described in column 4 thereof have </w:t>
      </w:r>
      <w:r w:rsidRPr="00032DF2">
        <w:rPr>
          <w:b/>
        </w:rPr>
        <w:t>rights of access</w:t>
      </w:r>
      <w:r w:rsidRPr="00CE7509">
        <w:t xml:space="preserve"> for water supply over the </w:t>
      </w:r>
      <w:r w:rsidRPr="00CE7509">
        <w:rPr>
          <w:b/>
        </w:rPr>
        <w:t>lands</w:t>
      </w:r>
      <w:r w:rsidRPr="00CE7509">
        <w:t xml:space="preserve"> described in column 2 thereof and as are further delineated on the map in Annexure A for the purposes described in </w:t>
      </w:r>
      <w:r w:rsidRPr="00CE7509">
        <w:lastRenderedPageBreak/>
        <w:t xml:space="preserve">clause </w:t>
      </w:r>
      <w:r w:rsidR="00125FB4">
        <w:fldChar w:fldCharType="begin"/>
      </w:r>
      <w:r w:rsidR="00125FB4">
        <w:instrText xml:space="preserve"> REF _Ref406336633 \w \h  \* MERGEFORMAT </w:instrText>
      </w:r>
      <w:r w:rsidR="00125FB4">
        <w:fldChar w:fldCharType="separate"/>
      </w:r>
      <w:r>
        <w:t>5.1</w:t>
      </w:r>
      <w:r w:rsidR="00125FB4">
        <w:fldChar w:fldCharType="end"/>
      </w:r>
      <w:r w:rsidRPr="00CE7509">
        <w:t xml:space="preserve"> and upon the terms and conditions contained in this Agreement. A copy of each person's declaration is annexed as Annexure </w:t>
      </w:r>
      <w:r>
        <w:t>C</w:t>
      </w:r>
      <w:r w:rsidRPr="00CE7509">
        <w:t>.</w:t>
      </w:r>
    </w:p>
    <w:p w:rsidR="00A7366E" w:rsidRPr="00CE7509" w:rsidRDefault="00A7366E" w:rsidP="00080B7C">
      <w:pPr>
        <w:pStyle w:val="LDStandardBodyText"/>
        <w:ind w:left="709"/>
        <w:rPr>
          <w:i/>
        </w:rPr>
      </w:pPr>
      <w:r w:rsidRPr="00CE7509">
        <w:rPr>
          <w:i/>
        </w:rPr>
        <w:t xml:space="preserve">Note- see section 234(5) of the </w:t>
      </w:r>
      <w:r w:rsidRPr="00CE7509">
        <w:rPr>
          <w:b/>
          <w:i/>
        </w:rPr>
        <w:t>Act</w:t>
      </w:r>
    </w:p>
    <w:p w:rsidR="00A7366E" w:rsidRPr="00CE7509" w:rsidRDefault="00A7366E" w:rsidP="00080B7C">
      <w:pPr>
        <w:pStyle w:val="LDStandardSubHeading"/>
      </w:pPr>
      <w:bookmarkStart w:id="18" w:name="_Toc406606941"/>
      <w:r w:rsidRPr="00CE7509">
        <w:t>Access by the Committee</w:t>
      </w:r>
      <w:bookmarkEnd w:id="18"/>
    </w:p>
    <w:p w:rsidR="00A7366E" w:rsidRPr="00CE7509" w:rsidRDefault="00A7366E" w:rsidP="00080B7C">
      <w:pPr>
        <w:pStyle w:val="LDStandard3"/>
      </w:pPr>
      <w:r w:rsidRPr="00CE7509">
        <w:t xml:space="preserve">The </w:t>
      </w:r>
      <w:r w:rsidRPr="00CE7509">
        <w:rPr>
          <w:b/>
        </w:rPr>
        <w:t>landowners</w:t>
      </w:r>
      <w:r w:rsidRPr="00CE7509">
        <w:t xml:space="preserve"> agree to permit any person appointed by the </w:t>
      </w:r>
      <w:r w:rsidRPr="00CE7509">
        <w:rPr>
          <w:b/>
        </w:rPr>
        <w:t>Committee</w:t>
      </w:r>
      <w:r w:rsidRPr="00CE7509">
        <w:t xml:space="preserve">, including that person's servants and agents, together with vehicles and machinery, the right to enter upon each of their respective </w:t>
      </w:r>
      <w:r w:rsidRPr="00CE7509">
        <w:rPr>
          <w:b/>
        </w:rPr>
        <w:t>lands</w:t>
      </w:r>
      <w:r w:rsidRPr="00CE7509">
        <w:t xml:space="preserve">, between the hours of 7.00am and 6.00pm on any </w:t>
      </w:r>
      <w:r w:rsidRPr="00C75551">
        <w:rPr>
          <w:b/>
        </w:rPr>
        <w:t>business day</w:t>
      </w:r>
      <w:r w:rsidRPr="00CE7509">
        <w:t xml:space="preserve">, except in the case of an emergency, for the purpose of constructing, operating, </w:t>
      </w:r>
      <w:r w:rsidRPr="00CE7509">
        <w:rPr>
          <w:b/>
        </w:rPr>
        <w:t>maintaining</w:t>
      </w:r>
      <w:r w:rsidRPr="00CE7509">
        <w:t xml:space="preserve"> or removing the </w:t>
      </w:r>
      <w:r w:rsidRPr="00CE7509">
        <w:rPr>
          <w:b/>
        </w:rPr>
        <w:t>works</w:t>
      </w:r>
      <w:r w:rsidRPr="00CE7509">
        <w:t>.</w:t>
      </w:r>
    </w:p>
    <w:p w:rsidR="00A7366E" w:rsidRPr="00CE7509" w:rsidRDefault="00A7366E" w:rsidP="00080B7C">
      <w:pPr>
        <w:pStyle w:val="LDStandardSubHeading"/>
      </w:pPr>
      <w:bookmarkStart w:id="19" w:name="_Toc406606942"/>
      <w:r w:rsidRPr="00CE7509">
        <w:t>Entry by the Corporation</w:t>
      </w:r>
      <w:bookmarkEnd w:id="19"/>
    </w:p>
    <w:p w:rsidR="00A7366E" w:rsidRPr="00CE7509" w:rsidRDefault="00A7366E" w:rsidP="00080B7C">
      <w:pPr>
        <w:pStyle w:val="LDStandard3"/>
      </w:pPr>
      <w:r w:rsidRPr="00CE7509">
        <w:t xml:space="preserve">The </w:t>
      </w:r>
      <w:r w:rsidRPr="00CE7509">
        <w:rPr>
          <w:b/>
        </w:rPr>
        <w:t>landowners</w:t>
      </w:r>
      <w:r w:rsidRPr="00CE7509">
        <w:t xml:space="preserve"> hereby agree that the </w:t>
      </w:r>
      <w:r w:rsidRPr="00CE7509">
        <w:rPr>
          <w:b/>
        </w:rPr>
        <w:t>Corporation</w:t>
      </w:r>
      <w:r w:rsidRPr="00CE7509">
        <w:t xml:space="preserve">, including its servants and agents, together with vehicles and machinery, may enter upon each of their respective </w:t>
      </w:r>
      <w:r w:rsidRPr="00CE7509">
        <w:rPr>
          <w:b/>
        </w:rPr>
        <w:t>lands</w:t>
      </w:r>
      <w:r w:rsidRPr="00CE7509">
        <w:t xml:space="preserve"> for the purpose of:</w:t>
      </w:r>
    </w:p>
    <w:p w:rsidR="00A7366E" w:rsidRPr="00CE7509" w:rsidRDefault="00A7366E" w:rsidP="00080B7C">
      <w:pPr>
        <w:pStyle w:val="LDStandard4"/>
      </w:pPr>
      <w:r w:rsidRPr="00CE7509">
        <w:t xml:space="preserve">reading or inspecting any </w:t>
      </w:r>
      <w:r w:rsidRPr="00CE7509">
        <w:rPr>
          <w:b/>
        </w:rPr>
        <w:t>child meter</w:t>
      </w:r>
      <w:r w:rsidRPr="00CE7509">
        <w:t>; and</w:t>
      </w:r>
    </w:p>
    <w:p w:rsidR="00A7366E" w:rsidRPr="00CE7509" w:rsidRDefault="00A7366E" w:rsidP="00080B7C">
      <w:pPr>
        <w:pStyle w:val="LDStandard4"/>
      </w:pPr>
      <w:r w:rsidRPr="00CE7509">
        <w:t>fulfilling its functions.</w:t>
      </w:r>
    </w:p>
    <w:p w:rsidR="00A7366E" w:rsidRPr="00CE7509" w:rsidRDefault="00A7366E" w:rsidP="00080B7C">
      <w:pPr>
        <w:pStyle w:val="LDStandard3"/>
      </w:pPr>
      <w:r w:rsidRPr="00CE7509">
        <w:t xml:space="preserve">The </w:t>
      </w:r>
      <w:r w:rsidRPr="00CE7509">
        <w:rPr>
          <w:b/>
        </w:rPr>
        <w:t>landowners</w:t>
      </w:r>
      <w:r w:rsidRPr="00CE7509">
        <w:t xml:space="preserve"> acknowledge that the </w:t>
      </w:r>
      <w:r w:rsidRPr="00CE7509">
        <w:rPr>
          <w:b/>
        </w:rPr>
        <w:t>Corporation</w:t>
      </w:r>
      <w:r w:rsidRPr="00CE7509">
        <w:t xml:space="preserve"> has, in certain circumstances, legislative powers under the </w:t>
      </w:r>
      <w:r w:rsidRPr="00CE7509">
        <w:rPr>
          <w:b/>
        </w:rPr>
        <w:t>Act</w:t>
      </w:r>
      <w:r w:rsidRPr="00CE7509">
        <w:t xml:space="preserve"> to enter the </w:t>
      </w:r>
      <w:r w:rsidRPr="00CE7509">
        <w:rPr>
          <w:b/>
        </w:rPr>
        <w:t>landowners</w:t>
      </w:r>
      <w:r w:rsidRPr="00CE7509">
        <w:t xml:space="preserve">' </w:t>
      </w:r>
      <w:r w:rsidRPr="00CE7509">
        <w:rPr>
          <w:b/>
        </w:rPr>
        <w:t>lands</w:t>
      </w:r>
      <w:r w:rsidRPr="00CE7509">
        <w:t>.</w:t>
      </w:r>
    </w:p>
    <w:p w:rsidR="00A7366E" w:rsidRPr="00CE7509" w:rsidRDefault="00A7366E" w:rsidP="00080B7C">
      <w:pPr>
        <w:pStyle w:val="LDStandardBodyText"/>
        <w:ind w:left="709"/>
        <w:rPr>
          <w:i/>
        </w:rPr>
      </w:pPr>
      <w:r w:rsidRPr="00CE7509">
        <w:rPr>
          <w:i/>
        </w:rPr>
        <w:t xml:space="preserve">Example: section 133 of the </w:t>
      </w:r>
      <w:r w:rsidRPr="00CE7509">
        <w:rPr>
          <w:b/>
          <w:i/>
        </w:rPr>
        <w:t>Act</w:t>
      </w:r>
      <w:r w:rsidRPr="00CE7509">
        <w:rPr>
          <w:i/>
        </w:rPr>
        <w:t>.</w:t>
      </w:r>
    </w:p>
    <w:p w:rsidR="00A7366E" w:rsidRPr="00CE7509" w:rsidRDefault="00A7366E" w:rsidP="00080B7C">
      <w:pPr>
        <w:pStyle w:val="LDStandardSubHeading"/>
      </w:pPr>
      <w:bookmarkStart w:id="20" w:name="_Toc406606943"/>
      <w:r w:rsidRPr="00CE7509">
        <w:t>Authorisation to seek access</w:t>
      </w:r>
      <w:bookmarkEnd w:id="20"/>
    </w:p>
    <w:p w:rsidR="00A7366E" w:rsidRPr="00CE7509" w:rsidRDefault="00A7366E" w:rsidP="00080B7C">
      <w:pPr>
        <w:pStyle w:val="LDStandard3"/>
      </w:pPr>
      <w:r w:rsidRPr="00CE7509">
        <w:t xml:space="preserve">The </w:t>
      </w:r>
      <w:r w:rsidRPr="00CE7509">
        <w:rPr>
          <w:b/>
        </w:rPr>
        <w:t>landowners</w:t>
      </w:r>
      <w:r w:rsidRPr="00CE7509">
        <w:t xml:space="preserve"> by this Agreement authorise the </w:t>
      </w:r>
      <w:r w:rsidRPr="00CE7509">
        <w:rPr>
          <w:b/>
        </w:rPr>
        <w:t>Committee</w:t>
      </w:r>
      <w:r w:rsidRPr="00CE7509">
        <w:t xml:space="preserve"> to act as their agent to seek a </w:t>
      </w:r>
      <w:r w:rsidRPr="00CE7509">
        <w:rPr>
          <w:b/>
        </w:rPr>
        <w:t>right of access</w:t>
      </w:r>
      <w:r w:rsidRPr="00CE7509">
        <w:t xml:space="preserve"> over </w:t>
      </w:r>
      <w:r w:rsidRPr="00D32AB8">
        <w:rPr>
          <w:b/>
        </w:rPr>
        <w:t>land</w:t>
      </w:r>
      <w:r w:rsidRPr="00CE7509">
        <w:t xml:space="preserve"> owned by other persons or any </w:t>
      </w:r>
      <w:r w:rsidRPr="00CE7509">
        <w:rPr>
          <w:b/>
        </w:rPr>
        <w:t>landowner</w:t>
      </w:r>
      <w:r w:rsidRPr="00CE7509">
        <w:t>.</w:t>
      </w:r>
    </w:p>
    <w:p w:rsidR="00A7366E" w:rsidRPr="00CE7509" w:rsidRDefault="00A7366E" w:rsidP="00080B7C">
      <w:pPr>
        <w:pStyle w:val="LDStandardBodyText"/>
        <w:ind w:left="709"/>
        <w:rPr>
          <w:i/>
        </w:rPr>
      </w:pPr>
      <w:r w:rsidRPr="00CE7509">
        <w:rPr>
          <w:i/>
        </w:rPr>
        <w:t xml:space="preserve">Note- see section 245(2) of the </w:t>
      </w:r>
      <w:r w:rsidRPr="00CE7509">
        <w:rPr>
          <w:b/>
          <w:i/>
        </w:rPr>
        <w:t>Act</w:t>
      </w:r>
    </w:p>
    <w:p w:rsidR="00A7366E" w:rsidRPr="00CE7509" w:rsidRDefault="00A7366E" w:rsidP="005B5ED3">
      <w:pPr>
        <w:pStyle w:val="LDStandard2"/>
      </w:pPr>
      <w:bookmarkStart w:id="21" w:name="_Toc406143076"/>
      <w:bookmarkStart w:id="22" w:name="_Toc406606944"/>
      <w:r w:rsidRPr="00CE7509">
        <w:t>CONSTRUCTION AND MAINTENANCE OF WORKS BY COMMITTEE</w:t>
      </w:r>
      <w:bookmarkEnd w:id="21"/>
      <w:bookmarkEnd w:id="22"/>
      <w:r w:rsidRPr="00CE7509">
        <w:t xml:space="preserve"> </w:t>
      </w:r>
    </w:p>
    <w:p w:rsidR="00A7366E" w:rsidRPr="00CE7509" w:rsidRDefault="00A7366E" w:rsidP="00080B7C">
      <w:pPr>
        <w:pStyle w:val="LDStandardSubHeading"/>
      </w:pPr>
      <w:bookmarkStart w:id="23" w:name="_Toc406606945"/>
      <w:r w:rsidRPr="00CE7509">
        <w:t>Construction and ownership</w:t>
      </w:r>
      <w:bookmarkEnd w:id="23"/>
    </w:p>
    <w:p w:rsidR="00A7366E" w:rsidRPr="00CE7509" w:rsidRDefault="00A7366E" w:rsidP="0042515E">
      <w:pPr>
        <w:pStyle w:val="LDStandard3"/>
      </w:pPr>
      <w:r w:rsidRPr="00CE7509">
        <w:t xml:space="preserve">The </w:t>
      </w:r>
      <w:r w:rsidRPr="00CE7509">
        <w:rPr>
          <w:b/>
        </w:rPr>
        <w:t>Committee</w:t>
      </w:r>
      <w:r w:rsidRPr="00CE7509">
        <w:t xml:space="preserve"> will be responsible for constructing the </w:t>
      </w:r>
      <w:r w:rsidRPr="00CE7509">
        <w:rPr>
          <w:b/>
        </w:rPr>
        <w:t>works</w:t>
      </w:r>
      <w:r w:rsidRPr="00CE7509">
        <w:t xml:space="preserve">, where applicable, and will hold the </w:t>
      </w:r>
      <w:r w:rsidRPr="00CE7509">
        <w:rPr>
          <w:b/>
        </w:rPr>
        <w:t>works</w:t>
      </w:r>
      <w:r w:rsidRPr="00CE7509">
        <w:t xml:space="preserve"> in trust for the </w:t>
      </w:r>
      <w:r w:rsidRPr="00CE7509">
        <w:rPr>
          <w:b/>
        </w:rPr>
        <w:t>landowners</w:t>
      </w:r>
      <w:r w:rsidRPr="00CE7509">
        <w:t>.</w:t>
      </w:r>
    </w:p>
    <w:p w:rsidR="00A7366E" w:rsidRPr="00CE7509" w:rsidRDefault="00A7366E" w:rsidP="0042515E">
      <w:pPr>
        <w:pStyle w:val="LDStandard3"/>
      </w:pPr>
      <w:r w:rsidRPr="00CE7509">
        <w:t xml:space="preserve">The </w:t>
      </w:r>
      <w:r w:rsidRPr="00CE7509">
        <w:rPr>
          <w:b/>
        </w:rPr>
        <w:t>Committee</w:t>
      </w:r>
      <w:r w:rsidRPr="00CE7509">
        <w:t xml:space="preserve"> will obtain all the necessary consents and permits required to construct the </w:t>
      </w:r>
      <w:r w:rsidRPr="00CE7509">
        <w:rPr>
          <w:b/>
        </w:rPr>
        <w:t>works</w:t>
      </w:r>
      <w:r w:rsidRPr="00CE7509">
        <w:t>.</w:t>
      </w:r>
    </w:p>
    <w:p w:rsidR="00A7366E" w:rsidRPr="00CE7509" w:rsidRDefault="00A7366E" w:rsidP="00080B7C">
      <w:pPr>
        <w:pStyle w:val="LDStandardSubHeading"/>
      </w:pPr>
      <w:bookmarkStart w:id="24" w:name="_Toc406606946"/>
      <w:r w:rsidRPr="00CE7509">
        <w:t>Maintenance</w:t>
      </w:r>
      <w:bookmarkEnd w:id="24"/>
    </w:p>
    <w:p w:rsidR="00A7366E" w:rsidRPr="00CE7509" w:rsidRDefault="00A7366E" w:rsidP="0042515E">
      <w:pPr>
        <w:pStyle w:val="LDStandard3"/>
      </w:pPr>
      <w:r w:rsidRPr="00CE7509">
        <w:t xml:space="preserve">The </w:t>
      </w:r>
      <w:r w:rsidRPr="00CE7509">
        <w:rPr>
          <w:b/>
        </w:rPr>
        <w:t>Committee</w:t>
      </w:r>
      <w:r w:rsidRPr="00CE7509">
        <w:t xml:space="preserve"> is responsible for ensuring that the </w:t>
      </w:r>
      <w:r w:rsidRPr="00CE7509">
        <w:rPr>
          <w:b/>
        </w:rPr>
        <w:t>works</w:t>
      </w:r>
      <w:r w:rsidRPr="00CE7509">
        <w:t xml:space="preserve"> are properly </w:t>
      </w:r>
      <w:r w:rsidRPr="00CE7509">
        <w:rPr>
          <w:b/>
        </w:rPr>
        <w:t>maintained</w:t>
      </w:r>
      <w:r w:rsidRPr="00CE7509">
        <w:t xml:space="preserve"> and kept free of obstructions. Notwithstanding anything contained in this clause the maintenance of any fence is the responsibility of the </w:t>
      </w:r>
      <w:r w:rsidRPr="00CE7509">
        <w:rPr>
          <w:b/>
        </w:rPr>
        <w:t>landowner</w:t>
      </w:r>
      <w:r w:rsidRPr="00CE7509">
        <w:t xml:space="preserve"> upon whose </w:t>
      </w:r>
      <w:r w:rsidRPr="00D32AB8">
        <w:rPr>
          <w:b/>
        </w:rPr>
        <w:t>land</w:t>
      </w:r>
      <w:r w:rsidRPr="00CE7509">
        <w:t xml:space="preserve"> the fence is erected unless otherwise determined by the </w:t>
      </w:r>
      <w:r w:rsidRPr="00CE7509">
        <w:rPr>
          <w:b/>
        </w:rPr>
        <w:t>Committee</w:t>
      </w:r>
      <w:r w:rsidRPr="00CE7509">
        <w:t>.</w:t>
      </w:r>
    </w:p>
    <w:p w:rsidR="00A7366E" w:rsidRPr="00CE7509" w:rsidRDefault="00A7366E" w:rsidP="0042515E">
      <w:pPr>
        <w:pStyle w:val="LDStandard3"/>
      </w:pPr>
      <w:bookmarkStart w:id="25" w:name="_Ref406336529"/>
      <w:r w:rsidRPr="00CE7509">
        <w:lastRenderedPageBreak/>
        <w:t xml:space="preserve">The </w:t>
      </w:r>
      <w:r w:rsidRPr="00CE7509">
        <w:rPr>
          <w:b/>
        </w:rPr>
        <w:t>Committee</w:t>
      </w:r>
      <w:r w:rsidRPr="00CE7509">
        <w:t xml:space="preserve"> shall obtain the consent of the </w:t>
      </w:r>
      <w:r w:rsidRPr="00CE7509">
        <w:rPr>
          <w:b/>
        </w:rPr>
        <w:t>Road Authority</w:t>
      </w:r>
      <w:r w:rsidRPr="00CE7509">
        <w:t xml:space="preserve"> before carrying out maintenance to the </w:t>
      </w:r>
      <w:r w:rsidRPr="00CE7509">
        <w:rPr>
          <w:b/>
        </w:rPr>
        <w:t>works</w:t>
      </w:r>
      <w:r w:rsidRPr="00CE7509">
        <w:t xml:space="preserve"> within the road reserve.</w:t>
      </w:r>
      <w:bookmarkEnd w:id="25"/>
    </w:p>
    <w:p w:rsidR="00A7366E" w:rsidRPr="00CE7509" w:rsidRDefault="00A7366E" w:rsidP="0042515E">
      <w:pPr>
        <w:pStyle w:val="LDStandard3"/>
      </w:pPr>
      <w:bookmarkStart w:id="26" w:name="_Ref406336514"/>
      <w:r w:rsidRPr="00CE7509">
        <w:t xml:space="preserve">If at a general meeting of </w:t>
      </w:r>
      <w:r w:rsidRPr="00CE7509">
        <w:rPr>
          <w:b/>
        </w:rPr>
        <w:t>landowners</w:t>
      </w:r>
      <w:r w:rsidRPr="00CE7509">
        <w:t xml:space="preserve"> resolutions are carried-</w:t>
      </w:r>
      <w:bookmarkEnd w:id="26"/>
    </w:p>
    <w:p w:rsidR="00A7366E" w:rsidRPr="00CE7509" w:rsidRDefault="00A7366E" w:rsidP="0042515E">
      <w:pPr>
        <w:pStyle w:val="LDStandard4"/>
      </w:pPr>
      <w:r w:rsidRPr="00CE7509">
        <w:t xml:space="preserve">requiring maintenance to be carried out upon the </w:t>
      </w:r>
      <w:r w:rsidRPr="00CE7509">
        <w:rPr>
          <w:b/>
        </w:rPr>
        <w:t>works</w:t>
      </w:r>
      <w:r w:rsidRPr="00CE7509">
        <w:t>; and</w:t>
      </w:r>
    </w:p>
    <w:p w:rsidR="00A7366E" w:rsidRPr="00CE7509" w:rsidRDefault="00A7366E" w:rsidP="0042515E">
      <w:pPr>
        <w:pStyle w:val="LDStandard4"/>
      </w:pPr>
      <w:r w:rsidRPr="00CE7509">
        <w:t xml:space="preserve">imposing a special charge in accordance with clause </w:t>
      </w:r>
      <w:r w:rsidR="00125FB4">
        <w:fldChar w:fldCharType="begin"/>
      </w:r>
      <w:r w:rsidR="00125FB4">
        <w:instrText xml:space="preserve"> REF _Ref406335595 \w \h  \* MERGEFORMAT </w:instrText>
      </w:r>
      <w:r w:rsidR="00125FB4">
        <w:fldChar w:fldCharType="separate"/>
      </w:r>
      <w:r>
        <w:t>11.5</w:t>
      </w:r>
      <w:r w:rsidR="00125FB4">
        <w:fldChar w:fldCharType="end"/>
      </w:r>
      <w:r w:rsidRPr="00CE7509">
        <w:t>,</w:t>
      </w:r>
    </w:p>
    <w:p w:rsidR="00A7366E" w:rsidRPr="00CE7509" w:rsidRDefault="00A7366E" w:rsidP="0042515E">
      <w:pPr>
        <w:pStyle w:val="LDStandard3"/>
        <w:numPr>
          <w:ilvl w:val="0"/>
          <w:numId w:val="0"/>
        </w:numPr>
        <w:ind w:left="709"/>
      </w:pPr>
      <w:proofErr w:type="gramStart"/>
      <w:r w:rsidRPr="00CE7509">
        <w:t>then</w:t>
      </w:r>
      <w:proofErr w:type="gramEnd"/>
      <w:r w:rsidRPr="00CE7509">
        <w:t xml:space="preserve"> the </w:t>
      </w:r>
      <w:r w:rsidRPr="00CE7509">
        <w:rPr>
          <w:b/>
        </w:rPr>
        <w:t>Committee</w:t>
      </w:r>
      <w:r w:rsidRPr="00CE7509">
        <w:t xml:space="preserve"> must, subject to clause </w:t>
      </w:r>
      <w:r w:rsidR="00125FB4">
        <w:fldChar w:fldCharType="begin"/>
      </w:r>
      <w:r w:rsidR="00125FB4">
        <w:instrText xml:space="preserve"> REF _Ref406336529 \w \h  \* MERGEFORMAT </w:instrText>
      </w:r>
      <w:r w:rsidR="00125FB4">
        <w:fldChar w:fldCharType="separate"/>
      </w:r>
      <w:r>
        <w:t>6.4</w:t>
      </w:r>
      <w:r w:rsidR="00125FB4">
        <w:fldChar w:fldCharType="end"/>
      </w:r>
      <w:r w:rsidRPr="00CE7509">
        <w:t xml:space="preserve"> cause such maintenance to be carried out upon the </w:t>
      </w:r>
      <w:r w:rsidRPr="00CE7509">
        <w:rPr>
          <w:b/>
        </w:rPr>
        <w:t>works</w:t>
      </w:r>
      <w:r w:rsidRPr="00CE7509">
        <w:t>.</w:t>
      </w:r>
    </w:p>
    <w:p w:rsidR="00A7366E" w:rsidRPr="00CE7509" w:rsidRDefault="00A7366E" w:rsidP="0042515E">
      <w:pPr>
        <w:pStyle w:val="LDStandard3"/>
      </w:pPr>
      <w:r w:rsidRPr="00CE7509">
        <w:t xml:space="preserve">Notwithstanding the obligations under clause </w:t>
      </w:r>
      <w:r w:rsidR="00125FB4">
        <w:fldChar w:fldCharType="begin"/>
      </w:r>
      <w:r w:rsidR="00125FB4">
        <w:instrText xml:space="preserve"> REF _Ref406336514 \w \h  \* MERGEFORMAT </w:instrText>
      </w:r>
      <w:r w:rsidR="00125FB4">
        <w:fldChar w:fldCharType="separate"/>
      </w:r>
      <w:r>
        <w:t>6.5</w:t>
      </w:r>
      <w:r w:rsidR="00125FB4">
        <w:fldChar w:fldCharType="end"/>
      </w:r>
      <w:r w:rsidRPr="00CE7509">
        <w:t xml:space="preserve"> the </w:t>
      </w:r>
      <w:r w:rsidRPr="00CE7509">
        <w:rPr>
          <w:b/>
        </w:rPr>
        <w:t>Committee</w:t>
      </w:r>
      <w:r w:rsidRPr="00CE7509">
        <w:t xml:space="preserve"> may postpone the carrying out of the maintenance of the </w:t>
      </w:r>
      <w:r w:rsidRPr="00CE7509">
        <w:rPr>
          <w:b/>
        </w:rPr>
        <w:t>works</w:t>
      </w:r>
      <w:r w:rsidRPr="00CE7509">
        <w:t xml:space="preserve"> until such amount of the special charge has been paid by the </w:t>
      </w:r>
      <w:r w:rsidRPr="00CE7509">
        <w:rPr>
          <w:b/>
        </w:rPr>
        <w:t>landowners</w:t>
      </w:r>
      <w:r w:rsidRPr="00CE7509">
        <w:t xml:space="preserve"> or the </w:t>
      </w:r>
      <w:r w:rsidRPr="00CE7509">
        <w:rPr>
          <w:b/>
        </w:rPr>
        <w:t>Committee</w:t>
      </w:r>
      <w:r w:rsidRPr="00CE7509">
        <w:t xml:space="preserve"> has made such other financial arrangements as to pay for such maintenance.</w:t>
      </w:r>
    </w:p>
    <w:p w:rsidR="00A7366E" w:rsidRPr="00CE7509" w:rsidRDefault="00A7366E" w:rsidP="0042515E">
      <w:pPr>
        <w:pStyle w:val="LDStandard3"/>
      </w:pPr>
      <w:r w:rsidRPr="00CE7509">
        <w:t xml:space="preserve">Each </w:t>
      </w:r>
      <w:r w:rsidRPr="00CE7509">
        <w:rPr>
          <w:b/>
        </w:rPr>
        <w:t>landowner</w:t>
      </w:r>
      <w:r w:rsidRPr="00CE7509">
        <w:t xml:space="preserve"> is responsible for the construction and maintenance of that </w:t>
      </w:r>
      <w:r w:rsidRPr="00CE7509">
        <w:rPr>
          <w:b/>
        </w:rPr>
        <w:t>landowner's</w:t>
      </w:r>
      <w:r w:rsidRPr="00CE7509">
        <w:t xml:space="preserve"> </w:t>
      </w:r>
      <w:r w:rsidRPr="00CE7509">
        <w:rPr>
          <w:b/>
        </w:rPr>
        <w:t>private works</w:t>
      </w:r>
      <w:r w:rsidRPr="00CE7509">
        <w:t>.</w:t>
      </w:r>
    </w:p>
    <w:p w:rsidR="00A7366E" w:rsidRPr="00CE7509" w:rsidRDefault="00A7366E" w:rsidP="0042515E">
      <w:pPr>
        <w:pStyle w:val="LDStandardSubHeading"/>
      </w:pPr>
      <w:bookmarkStart w:id="27" w:name="_Toc406606947"/>
      <w:r w:rsidRPr="00CE7509">
        <w:t>Compliance with conditions imposed by affected bodies</w:t>
      </w:r>
      <w:bookmarkEnd w:id="27"/>
    </w:p>
    <w:p w:rsidR="00A7366E" w:rsidRPr="00CE7509" w:rsidRDefault="00A7366E" w:rsidP="0042515E">
      <w:pPr>
        <w:pStyle w:val="LDStandard3"/>
      </w:pPr>
      <w:r w:rsidRPr="00CE7509">
        <w:t xml:space="preserve">The </w:t>
      </w:r>
      <w:r w:rsidRPr="00CE7509">
        <w:rPr>
          <w:b/>
        </w:rPr>
        <w:t>Committee</w:t>
      </w:r>
      <w:r w:rsidRPr="00CE7509">
        <w:t xml:space="preserve"> and the </w:t>
      </w:r>
      <w:r w:rsidRPr="00CE7509">
        <w:rPr>
          <w:b/>
        </w:rPr>
        <w:t>landowners</w:t>
      </w:r>
      <w:r w:rsidRPr="00CE7509">
        <w:t xml:space="preserve"> must at all times comply with any directions given by the </w:t>
      </w:r>
      <w:r w:rsidRPr="00CE7509">
        <w:rPr>
          <w:b/>
        </w:rPr>
        <w:t>Corporation</w:t>
      </w:r>
      <w:r w:rsidRPr="00CE7509">
        <w:t xml:space="preserve">, a </w:t>
      </w:r>
      <w:r w:rsidRPr="00CE7509">
        <w:rPr>
          <w:b/>
        </w:rPr>
        <w:t>Road Authority</w:t>
      </w:r>
      <w:r w:rsidRPr="00CE7509">
        <w:t xml:space="preserve"> or any public statutory Authority relating to the construction, maintenance or use of the </w:t>
      </w:r>
      <w:r w:rsidRPr="00CE7509">
        <w:rPr>
          <w:b/>
        </w:rPr>
        <w:t>works</w:t>
      </w:r>
      <w:r w:rsidRPr="00CE7509">
        <w:t>.</w:t>
      </w:r>
    </w:p>
    <w:p w:rsidR="00A7366E" w:rsidRPr="00CE7509" w:rsidRDefault="00A7366E" w:rsidP="0042515E">
      <w:pPr>
        <w:pStyle w:val="LDStandardSubHeading"/>
      </w:pPr>
      <w:bookmarkStart w:id="28" w:name="_Toc406606948"/>
      <w:r w:rsidRPr="00CE7509">
        <w:t>Interference with the works</w:t>
      </w:r>
      <w:bookmarkEnd w:id="28"/>
    </w:p>
    <w:p w:rsidR="00A7366E" w:rsidRPr="00CE7509" w:rsidRDefault="00A7366E" w:rsidP="0042515E">
      <w:pPr>
        <w:pStyle w:val="LDStandard3"/>
      </w:pPr>
      <w:r w:rsidRPr="00CE7509">
        <w:t xml:space="preserve">Except as provided by the </w:t>
      </w:r>
      <w:r w:rsidRPr="00CE7509">
        <w:rPr>
          <w:b/>
        </w:rPr>
        <w:t>Act</w:t>
      </w:r>
      <w:r w:rsidRPr="00CE7509">
        <w:t xml:space="preserve">, a </w:t>
      </w:r>
      <w:r w:rsidRPr="00CE7509">
        <w:rPr>
          <w:b/>
        </w:rPr>
        <w:t>landowner</w:t>
      </w:r>
      <w:r w:rsidRPr="00CE7509">
        <w:t xml:space="preserve"> must not, without first obtaining the consent of the </w:t>
      </w:r>
      <w:r w:rsidRPr="00CE7509">
        <w:rPr>
          <w:b/>
        </w:rPr>
        <w:t>Committee</w:t>
      </w:r>
      <w:r w:rsidRPr="00CE7509">
        <w:t>:-</w:t>
      </w:r>
    </w:p>
    <w:p w:rsidR="00A7366E" w:rsidRPr="00CE7509" w:rsidRDefault="00A7366E" w:rsidP="0042515E">
      <w:pPr>
        <w:pStyle w:val="LDStandard4"/>
      </w:pPr>
      <w:r w:rsidRPr="00CE7509">
        <w:t xml:space="preserve">construct any crossing or other obstruction in or across the </w:t>
      </w:r>
      <w:r w:rsidRPr="00CE7509">
        <w:rPr>
          <w:b/>
        </w:rPr>
        <w:t>works</w:t>
      </w:r>
      <w:r w:rsidRPr="00CE7509">
        <w:t xml:space="preserve">; </w:t>
      </w:r>
    </w:p>
    <w:p w:rsidR="00A7366E" w:rsidRPr="00CE7509" w:rsidRDefault="00A7366E" w:rsidP="0042515E">
      <w:pPr>
        <w:pStyle w:val="LDStandard4"/>
      </w:pPr>
      <w:r w:rsidRPr="00CE7509">
        <w:t xml:space="preserve">interfere with the </w:t>
      </w:r>
      <w:r w:rsidRPr="00CE7509">
        <w:rPr>
          <w:b/>
        </w:rPr>
        <w:t>works</w:t>
      </w:r>
      <w:r w:rsidRPr="00CE7509">
        <w:t xml:space="preserve"> or the flow of water within the </w:t>
      </w:r>
      <w:r w:rsidRPr="00CE7509">
        <w:rPr>
          <w:b/>
        </w:rPr>
        <w:t>works</w:t>
      </w:r>
      <w:r w:rsidRPr="00CE7509">
        <w:t xml:space="preserve">; </w:t>
      </w:r>
    </w:p>
    <w:p w:rsidR="00A7366E" w:rsidRPr="00CE7509" w:rsidRDefault="00A7366E" w:rsidP="0042515E">
      <w:pPr>
        <w:pStyle w:val="LDStandard4"/>
      </w:pPr>
      <w:r w:rsidRPr="00CE7509">
        <w:t xml:space="preserve">interfere with access to the </w:t>
      </w:r>
      <w:r w:rsidRPr="00CE7509">
        <w:rPr>
          <w:b/>
        </w:rPr>
        <w:t>works</w:t>
      </w:r>
      <w:r w:rsidRPr="00CE7509">
        <w:t>; or</w:t>
      </w:r>
    </w:p>
    <w:p w:rsidR="00A7366E" w:rsidRPr="00CE7509" w:rsidRDefault="00A7366E" w:rsidP="0042515E">
      <w:pPr>
        <w:pStyle w:val="LDStandard4"/>
      </w:pPr>
      <w:r w:rsidRPr="00CE7509">
        <w:t xml:space="preserve">intentionally cause any other water to enter in or flow along the </w:t>
      </w:r>
      <w:r w:rsidRPr="00CE7509">
        <w:rPr>
          <w:b/>
        </w:rPr>
        <w:t>works</w:t>
      </w:r>
      <w:r w:rsidRPr="00CE7509">
        <w:t>.</w:t>
      </w:r>
    </w:p>
    <w:p w:rsidR="00A7366E" w:rsidRPr="00CE7509" w:rsidRDefault="00A7366E" w:rsidP="00080B7C">
      <w:pPr>
        <w:pStyle w:val="LDStandard2"/>
      </w:pPr>
      <w:bookmarkStart w:id="29" w:name="_Toc406143077"/>
      <w:bookmarkStart w:id="30" w:name="_Toc406606949"/>
      <w:r w:rsidRPr="00CE7509">
        <w:t>USE OF WORKS</w:t>
      </w:r>
      <w:bookmarkEnd w:id="29"/>
      <w:bookmarkEnd w:id="30"/>
    </w:p>
    <w:p w:rsidR="00A7366E" w:rsidRPr="00CE7509" w:rsidRDefault="00A7366E" w:rsidP="0042515E">
      <w:pPr>
        <w:pStyle w:val="LDStandardSubHeading"/>
      </w:pPr>
      <w:bookmarkStart w:id="31" w:name="_Toc406606950"/>
      <w:r w:rsidRPr="00CE7509">
        <w:t>Use of Works to supply water</w:t>
      </w:r>
      <w:bookmarkEnd w:id="31"/>
    </w:p>
    <w:p w:rsidR="00A7366E" w:rsidRPr="00CE7509" w:rsidRDefault="00A7366E" w:rsidP="0042515E">
      <w:pPr>
        <w:pStyle w:val="LDStandard3"/>
      </w:pPr>
      <w:bookmarkStart w:id="32" w:name="_Ref406336013"/>
      <w:r w:rsidRPr="00CE7509">
        <w:t xml:space="preserve">Subject to clauses </w:t>
      </w:r>
      <w:r w:rsidR="00125FB4">
        <w:fldChar w:fldCharType="begin"/>
      </w:r>
      <w:r w:rsidR="00125FB4">
        <w:instrText xml:space="preserve"> REF _Ref406336460 \w \h  \* MERGEFORMAT </w:instrText>
      </w:r>
      <w:r w:rsidR="00125FB4">
        <w:fldChar w:fldCharType="separate"/>
      </w:r>
      <w:r>
        <w:t>7.2</w:t>
      </w:r>
      <w:r w:rsidR="00125FB4">
        <w:fldChar w:fldCharType="end"/>
      </w:r>
      <w:r w:rsidRPr="00CE7509">
        <w:t xml:space="preserve"> and </w:t>
      </w:r>
      <w:r w:rsidR="00125FB4">
        <w:fldChar w:fldCharType="begin"/>
      </w:r>
      <w:r w:rsidR="00125FB4">
        <w:instrText xml:space="preserve"> REF _Ref406336462 \w \h  \* MERGEFORMAT </w:instrText>
      </w:r>
      <w:r w:rsidR="00125FB4">
        <w:fldChar w:fldCharType="separate"/>
      </w:r>
      <w:r>
        <w:t>7.3</w:t>
      </w:r>
      <w:r w:rsidR="00125FB4">
        <w:fldChar w:fldCharType="end"/>
      </w:r>
      <w:r w:rsidRPr="00CE7509">
        <w:t xml:space="preserve"> and any resolution of the </w:t>
      </w:r>
      <w:r w:rsidRPr="00CE7509">
        <w:rPr>
          <w:b/>
        </w:rPr>
        <w:t>landowners</w:t>
      </w:r>
      <w:r w:rsidRPr="00CE7509">
        <w:t xml:space="preserve">, the </w:t>
      </w:r>
      <w:r w:rsidRPr="00CE7509">
        <w:rPr>
          <w:b/>
        </w:rPr>
        <w:t>Committee</w:t>
      </w:r>
      <w:r w:rsidRPr="00CE7509">
        <w:t xml:space="preserve"> must, at least once in each </w:t>
      </w:r>
      <w:r w:rsidRPr="00CE7509">
        <w:rPr>
          <w:b/>
        </w:rPr>
        <w:t>financial year</w:t>
      </w:r>
      <w:r w:rsidRPr="00CE7509">
        <w:t xml:space="preserve">, supply water to each of the </w:t>
      </w:r>
      <w:r w:rsidRPr="00CE7509">
        <w:rPr>
          <w:b/>
        </w:rPr>
        <w:t xml:space="preserve">landowner's </w:t>
      </w:r>
      <w:r w:rsidRPr="00D32AB8">
        <w:rPr>
          <w:b/>
        </w:rPr>
        <w:t>land</w:t>
      </w:r>
      <w:r w:rsidRPr="00CE7509">
        <w:t xml:space="preserve"> in accordance with this Agreement.</w:t>
      </w:r>
      <w:bookmarkEnd w:id="32"/>
    </w:p>
    <w:p w:rsidR="00A7366E" w:rsidRPr="00CE7509" w:rsidRDefault="00A7366E" w:rsidP="0042515E">
      <w:pPr>
        <w:pStyle w:val="LDStandardSubHeading"/>
      </w:pPr>
      <w:bookmarkStart w:id="33" w:name="_Toc406606951"/>
      <w:r w:rsidRPr="00CE7509">
        <w:t>Conditions for supply</w:t>
      </w:r>
      <w:bookmarkEnd w:id="33"/>
    </w:p>
    <w:p w:rsidR="00A7366E" w:rsidRPr="00CE7509" w:rsidRDefault="00A7366E" w:rsidP="0042515E">
      <w:pPr>
        <w:pStyle w:val="LDStandard3"/>
      </w:pPr>
      <w:bookmarkStart w:id="34" w:name="_Ref406336460"/>
      <w:r w:rsidRPr="00CE7509">
        <w:t xml:space="preserve">The </w:t>
      </w:r>
      <w:r w:rsidRPr="00CE7509">
        <w:rPr>
          <w:b/>
        </w:rPr>
        <w:t>Committee</w:t>
      </w:r>
      <w:r w:rsidRPr="00CE7509">
        <w:t xml:space="preserve"> may impose terms and conditions on a </w:t>
      </w:r>
      <w:r w:rsidRPr="00CE7509">
        <w:rPr>
          <w:b/>
        </w:rPr>
        <w:t>landowner</w:t>
      </w:r>
      <w:r w:rsidRPr="00CE7509">
        <w:t xml:space="preserve"> in respect of:-</w:t>
      </w:r>
      <w:bookmarkEnd w:id="34"/>
      <w:r w:rsidRPr="00CE7509">
        <w:t xml:space="preserve"> </w:t>
      </w:r>
    </w:p>
    <w:p w:rsidR="00A7366E" w:rsidRPr="00CE7509" w:rsidRDefault="00A7366E" w:rsidP="0042515E">
      <w:pPr>
        <w:pStyle w:val="LDStandard4"/>
      </w:pPr>
      <w:r w:rsidRPr="00CE7509">
        <w:t>the time, volume and duration of the supply of water;</w:t>
      </w:r>
    </w:p>
    <w:p w:rsidR="00A7366E" w:rsidRPr="00CE7509" w:rsidRDefault="00A7366E" w:rsidP="0042515E">
      <w:pPr>
        <w:pStyle w:val="LDStandard4"/>
      </w:pPr>
      <w:r w:rsidRPr="00CE7509">
        <w:lastRenderedPageBreak/>
        <w:t xml:space="preserve">the construction or </w:t>
      </w:r>
      <w:r w:rsidRPr="00032DF2">
        <w:rPr>
          <w:b/>
        </w:rPr>
        <w:t>maintenance</w:t>
      </w:r>
      <w:r w:rsidRPr="00CE7509">
        <w:t xml:space="preserve"> of any </w:t>
      </w:r>
      <w:r w:rsidRPr="00CE7509">
        <w:rPr>
          <w:b/>
        </w:rPr>
        <w:t>private works</w:t>
      </w:r>
      <w:r w:rsidRPr="00CE7509">
        <w:t>;</w:t>
      </w:r>
    </w:p>
    <w:p w:rsidR="00A7366E" w:rsidRPr="00CE7509" w:rsidRDefault="00A7366E" w:rsidP="0042515E">
      <w:pPr>
        <w:pStyle w:val="LDStandard4"/>
      </w:pPr>
      <w:r w:rsidRPr="00CE7509">
        <w:t xml:space="preserve">any directions or requirements of the </w:t>
      </w:r>
      <w:r w:rsidRPr="00CE7509">
        <w:rPr>
          <w:b/>
        </w:rPr>
        <w:t>Corporation</w:t>
      </w:r>
      <w:r w:rsidRPr="00CE7509">
        <w:t xml:space="preserve"> or the </w:t>
      </w:r>
      <w:r w:rsidRPr="00CE7509">
        <w:rPr>
          <w:b/>
        </w:rPr>
        <w:t>Road Authority</w:t>
      </w:r>
      <w:r>
        <w:t xml:space="preserve">; </w:t>
      </w:r>
    </w:p>
    <w:p w:rsidR="00A7366E" w:rsidRPr="00CE7509" w:rsidRDefault="00A7366E" w:rsidP="0042515E">
      <w:pPr>
        <w:pStyle w:val="LDStandard4"/>
      </w:pPr>
      <w:r w:rsidRPr="00CE7509">
        <w:t xml:space="preserve">the terms and conditions of the </w:t>
      </w:r>
      <w:r w:rsidRPr="00CE7509">
        <w:rPr>
          <w:b/>
        </w:rPr>
        <w:t>Connections Agreement</w:t>
      </w:r>
      <w:r>
        <w:t>;</w:t>
      </w:r>
    </w:p>
    <w:p w:rsidR="00A7366E" w:rsidRPr="00CE7509" w:rsidRDefault="00A7366E" w:rsidP="0042515E">
      <w:pPr>
        <w:pStyle w:val="LDStandard4"/>
      </w:pPr>
      <w:r w:rsidRPr="00CE7509">
        <w:t>any other matter regulated by or affecting the implementation of this Agreement.</w:t>
      </w:r>
    </w:p>
    <w:p w:rsidR="00A7366E" w:rsidRPr="00CE7509" w:rsidRDefault="00A7366E" w:rsidP="0042515E">
      <w:pPr>
        <w:pStyle w:val="LDStandardSubHeading"/>
      </w:pPr>
      <w:bookmarkStart w:id="35" w:name="_Toc406606952"/>
      <w:r w:rsidRPr="00CE7509">
        <w:t>Reduction or restriction of supply</w:t>
      </w:r>
      <w:bookmarkEnd w:id="35"/>
    </w:p>
    <w:p w:rsidR="00A7366E" w:rsidRPr="00CE7509" w:rsidRDefault="00A7366E" w:rsidP="0042515E">
      <w:pPr>
        <w:pStyle w:val="LDStandard3"/>
      </w:pPr>
      <w:bookmarkStart w:id="36" w:name="_Ref406336462"/>
      <w:r w:rsidRPr="00CE7509">
        <w:t xml:space="preserve">The </w:t>
      </w:r>
      <w:r w:rsidRPr="00CE7509">
        <w:rPr>
          <w:b/>
        </w:rPr>
        <w:t>Committee</w:t>
      </w:r>
      <w:r w:rsidRPr="00CE7509">
        <w:t xml:space="preserve"> may refuse or limit the supply of water to any </w:t>
      </w:r>
      <w:r w:rsidRPr="00CE7509">
        <w:rPr>
          <w:b/>
        </w:rPr>
        <w:t>landowner</w:t>
      </w:r>
      <w:r w:rsidRPr="00CE7509">
        <w:t xml:space="preserve"> if:-</w:t>
      </w:r>
      <w:bookmarkEnd w:id="36"/>
    </w:p>
    <w:p w:rsidR="00A7366E" w:rsidRPr="00CE7509" w:rsidRDefault="00A7366E" w:rsidP="0042515E">
      <w:pPr>
        <w:pStyle w:val="LDStandard4"/>
      </w:pPr>
      <w:r w:rsidRPr="00CE7509">
        <w:t xml:space="preserve">any </w:t>
      </w:r>
      <w:r w:rsidRPr="00CE7509">
        <w:rPr>
          <w:b/>
        </w:rPr>
        <w:t>private works</w:t>
      </w:r>
      <w:r w:rsidRPr="00CE7509">
        <w:t xml:space="preserve"> are, in the opinion of the </w:t>
      </w:r>
      <w:r w:rsidRPr="00CE7509">
        <w:rPr>
          <w:b/>
        </w:rPr>
        <w:t>Committee</w:t>
      </w:r>
      <w:r w:rsidRPr="00CE7509">
        <w:t xml:space="preserve">, inadequate or not properly constructed or </w:t>
      </w:r>
      <w:r w:rsidRPr="00CE7509">
        <w:rPr>
          <w:b/>
        </w:rPr>
        <w:t>maintained</w:t>
      </w:r>
      <w:r w:rsidRPr="00CE7509">
        <w:t>;</w:t>
      </w:r>
    </w:p>
    <w:p w:rsidR="00A7366E" w:rsidRPr="00CE7509" w:rsidRDefault="00A7366E" w:rsidP="0042515E">
      <w:pPr>
        <w:pStyle w:val="LDStandard4"/>
      </w:pPr>
      <w:r w:rsidRPr="00CE7509">
        <w:t xml:space="preserve">the </w:t>
      </w:r>
      <w:r w:rsidRPr="00CE7509">
        <w:rPr>
          <w:b/>
        </w:rPr>
        <w:t>landowner</w:t>
      </w:r>
      <w:r w:rsidRPr="00CE7509">
        <w:t xml:space="preserve"> contravenes or is in breach of this Agreement or the </w:t>
      </w:r>
      <w:r w:rsidRPr="00CE7509">
        <w:rPr>
          <w:b/>
        </w:rPr>
        <w:t>Act</w:t>
      </w:r>
      <w:r w:rsidRPr="00CE7509">
        <w:t>;</w:t>
      </w:r>
    </w:p>
    <w:p w:rsidR="00A7366E" w:rsidRPr="00CE7509" w:rsidRDefault="00A7366E" w:rsidP="0042515E">
      <w:pPr>
        <w:pStyle w:val="LDStandard4"/>
      </w:pPr>
      <w:r w:rsidRPr="00CE7509">
        <w:t xml:space="preserve">the </w:t>
      </w:r>
      <w:r w:rsidRPr="00CE7509">
        <w:rPr>
          <w:b/>
        </w:rPr>
        <w:t>landowner</w:t>
      </w:r>
      <w:r w:rsidRPr="00CE7509">
        <w:t xml:space="preserve"> refuses or obstructs entry upon the </w:t>
      </w:r>
      <w:r w:rsidRPr="00D32AB8">
        <w:rPr>
          <w:b/>
        </w:rPr>
        <w:t>landowner's land</w:t>
      </w:r>
      <w:r w:rsidRPr="00CE7509">
        <w:t xml:space="preserve"> to the </w:t>
      </w:r>
      <w:r w:rsidRPr="00CE7509">
        <w:rPr>
          <w:b/>
        </w:rPr>
        <w:t>Corporation</w:t>
      </w:r>
      <w:r w:rsidRPr="00CE7509">
        <w:t xml:space="preserve">, the </w:t>
      </w:r>
      <w:r w:rsidRPr="00CE7509">
        <w:rPr>
          <w:b/>
        </w:rPr>
        <w:t>Committee</w:t>
      </w:r>
      <w:r w:rsidRPr="00CE7509">
        <w:t xml:space="preserve"> or any person authorised by the </w:t>
      </w:r>
      <w:r w:rsidRPr="00CE7509">
        <w:rPr>
          <w:b/>
        </w:rPr>
        <w:t>Committee</w:t>
      </w:r>
      <w:r w:rsidRPr="00CE7509">
        <w:t xml:space="preserve"> in accordance with this Agreement;</w:t>
      </w:r>
    </w:p>
    <w:p w:rsidR="00A7366E" w:rsidRPr="00533B32" w:rsidRDefault="00A7366E" w:rsidP="00173D29">
      <w:pPr>
        <w:pStyle w:val="Header"/>
        <w:tabs>
          <w:tab w:val="clear" w:pos="0"/>
          <w:tab w:val="clear" w:pos="4320"/>
          <w:tab w:val="clear" w:pos="8640"/>
        </w:tabs>
      </w:pPr>
      <w:r w:rsidRPr="00533B32">
        <w:t>Reduction or restriction of use of works</w:t>
      </w:r>
    </w:p>
    <w:p w:rsidR="00A7366E" w:rsidRPr="00533B32" w:rsidRDefault="00A7366E" w:rsidP="00173D29">
      <w:pPr>
        <w:pStyle w:val="LDStandard3"/>
        <w:tabs>
          <w:tab w:val="clear" w:pos="709"/>
        </w:tabs>
      </w:pPr>
      <w:bookmarkStart w:id="37" w:name="_Ref394314482"/>
      <w:r w:rsidRPr="00533B32">
        <w:t xml:space="preserve">The </w:t>
      </w:r>
      <w:r w:rsidRPr="00533B32">
        <w:rPr>
          <w:b/>
        </w:rPr>
        <w:t>Committee</w:t>
      </w:r>
      <w:r w:rsidRPr="00533B32">
        <w:t xml:space="preserve"> may refuse or limit the use of the </w:t>
      </w:r>
      <w:r w:rsidRPr="00533B32">
        <w:rPr>
          <w:b/>
        </w:rPr>
        <w:t>works</w:t>
      </w:r>
      <w:r w:rsidRPr="00533B32">
        <w:t xml:space="preserve"> by any </w:t>
      </w:r>
      <w:r w:rsidRPr="00533B32">
        <w:rPr>
          <w:b/>
        </w:rPr>
        <w:t>landowner</w:t>
      </w:r>
      <w:r w:rsidRPr="00533B32">
        <w:t xml:space="preserve"> if:-</w:t>
      </w:r>
      <w:bookmarkEnd w:id="37"/>
    </w:p>
    <w:p w:rsidR="00A7366E" w:rsidRPr="00533B32" w:rsidRDefault="00A7366E" w:rsidP="00173D29">
      <w:pPr>
        <w:pStyle w:val="LDStandard4"/>
      </w:pPr>
      <w:r w:rsidRPr="00533B32">
        <w:t xml:space="preserve">any </w:t>
      </w:r>
      <w:r w:rsidRPr="008F4605">
        <w:rPr>
          <w:b/>
        </w:rPr>
        <w:t>private works</w:t>
      </w:r>
      <w:r w:rsidRPr="00533B32">
        <w:t xml:space="preserve"> are, in the opinion of the </w:t>
      </w:r>
      <w:r w:rsidRPr="00264D2F">
        <w:rPr>
          <w:b/>
        </w:rPr>
        <w:t>Committee</w:t>
      </w:r>
      <w:r w:rsidRPr="00533B32">
        <w:t xml:space="preserve">, inadequate or not properly constructed or </w:t>
      </w:r>
      <w:r w:rsidRPr="006277F6">
        <w:t>maintained</w:t>
      </w:r>
      <w:r w:rsidRPr="00533B32">
        <w:t>;</w:t>
      </w:r>
    </w:p>
    <w:p w:rsidR="00A7366E" w:rsidRPr="00533B32" w:rsidRDefault="00A7366E" w:rsidP="00173D29">
      <w:pPr>
        <w:pStyle w:val="LDStandard4"/>
      </w:pPr>
      <w:r w:rsidRPr="00533B32">
        <w:t xml:space="preserve">the </w:t>
      </w:r>
      <w:r w:rsidRPr="008F4605">
        <w:rPr>
          <w:b/>
        </w:rPr>
        <w:t>landowner's child meter</w:t>
      </w:r>
      <w:r w:rsidRPr="00533B32">
        <w:t xml:space="preserve"> does not comply with the National Non-Urban </w:t>
      </w:r>
      <w:r w:rsidRPr="00D21BBF">
        <w:rPr>
          <w:b/>
        </w:rPr>
        <w:t>Metering</w:t>
      </w:r>
      <w:r w:rsidRPr="00533B32">
        <w:t xml:space="preserve"> </w:t>
      </w:r>
      <w:r w:rsidRPr="00D21BBF">
        <w:rPr>
          <w:b/>
        </w:rPr>
        <w:t>Standards</w:t>
      </w:r>
      <w:r>
        <w:t>;</w:t>
      </w:r>
    </w:p>
    <w:p w:rsidR="00A7366E" w:rsidRPr="00533B32" w:rsidRDefault="00A7366E" w:rsidP="00173D29">
      <w:pPr>
        <w:pStyle w:val="LDStandard4"/>
      </w:pPr>
      <w:r w:rsidRPr="00533B32">
        <w:t xml:space="preserve">the </w:t>
      </w:r>
      <w:r w:rsidRPr="008F4605">
        <w:rPr>
          <w:b/>
        </w:rPr>
        <w:t>landowner</w:t>
      </w:r>
      <w:r w:rsidRPr="00533B32">
        <w:t xml:space="preserve"> contravenes or is in breach of this Agreement or the </w:t>
      </w:r>
      <w:r w:rsidRPr="00FB68F6">
        <w:rPr>
          <w:b/>
        </w:rPr>
        <w:t>Act</w:t>
      </w:r>
      <w:r w:rsidRPr="00533B32">
        <w:t>;</w:t>
      </w:r>
    </w:p>
    <w:p w:rsidR="00A7366E" w:rsidRPr="006277F6" w:rsidRDefault="00A7366E" w:rsidP="00173D29">
      <w:pPr>
        <w:pStyle w:val="LDStandard4"/>
      </w:pPr>
      <w:r w:rsidRPr="006277F6">
        <w:t xml:space="preserve">the </w:t>
      </w:r>
      <w:r w:rsidRPr="008F4605">
        <w:rPr>
          <w:b/>
        </w:rPr>
        <w:t>landowner</w:t>
      </w:r>
      <w:r w:rsidRPr="006277F6">
        <w:t xml:space="preserve"> refuses or obstructs entry upon the landowner’s land to the Corporation, the </w:t>
      </w:r>
      <w:r w:rsidRPr="00264D2F">
        <w:rPr>
          <w:b/>
        </w:rPr>
        <w:t>Committee</w:t>
      </w:r>
      <w:r w:rsidRPr="006277F6">
        <w:t xml:space="preserve"> or any person authorised by the </w:t>
      </w:r>
      <w:r w:rsidRPr="00264D2F">
        <w:rPr>
          <w:b/>
        </w:rPr>
        <w:t>Committee</w:t>
      </w:r>
      <w:r w:rsidRPr="006277F6">
        <w:t xml:space="preserve"> in accordance with this Agreement.</w:t>
      </w:r>
    </w:p>
    <w:p w:rsidR="00A7366E" w:rsidRPr="00533B32" w:rsidRDefault="00A7366E" w:rsidP="00173D29">
      <w:pPr>
        <w:pStyle w:val="LDStandard4"/>
      </w:pPr>
      <w:r w:rsidRPr="00533B32">
        <w:t xml:space="preserve">the </w:t>
      </w:r>
      <w:r w:rsidRPr="008F4605">
        <w:rPr>
          <w:b/>
        </w:rPr>
        <w:t>landowner</w:t>
      </w:r>
      <w:r w:rsidRPr="00533B32">
        <w:t xml:space="preserve"> refuses or fails to pay any money due to the </w:t>
      </w:r>
      <w:r w:rsidRPr="00264D2F">
        <w:rPr>
          <w:b/>
        </w:rPr>
        <w:t>Committee</w:t>
      </w:r>
      <w:r w:rsidRPr="00533B32">
        <w:t xml:space="preserve"> pursuant to this Agreement or to the </w:t>
      </w:r>
      <w:r w:rsidRPr="00FB68F6">
        <w:rPr>
          <w:b/>
        </w:rPr>
        <w:t>Corporation</w:t>
      </w:r>
      <w:r w:rsidRPr="006277F6">
        <w:t xml:space="preserve"> </w:t>
      </w:r>
      <w:r w:rsidRPr="00533B32">
        <w:t xml:space="preserve">pursuant to the </w:t>
      </w:r>
      <w:r w:rsidRPr="00FB68F6">
        <w:rPr>
          <w:b/>
        </w:rPr>
        <w:t>Act</w:t>
      </w:r>
      <w:r w:rsidRPr="00533B32">
        <w:t>.</w:t>
      </w:r>
    </w:p>
    <w:p w:rsidR="00A7366E" w:rsidRPr="00533B32" w:rsidRDefault="00A7366E" w:rsidP="00173D29">
      <w:pPr>
        <w:pStyle w:val="LDStandard4"/>
      </w:pPr>
      <w:r w:rsidRPr="00533B32">
        <w:t xml:space="preserve">the </w:t>
      </w:r>
      <w:r w:rsidRPr="00FB68F6">
        <w:rPr>
          <w:b/>
        </w:rPr>
        <w:t>Corporation</w:t>
      </w:r>
      <w:r w:rsidRPr="006277F6">
        <w:t xml:space="preserve"> </w:t>
      </w:r>
      <w:r w:rsidRPr="00533B32">
        <w:t xml:space="preserve">directs the </w:t>
      </w:r>
      <w:r w:rsidRPr="00264D2F">
        <w:rPr>
          <w:b/>
        </w:rPr>
        <w:t>Committee</w:t>
      </w:r>
      <w:r w:rsidRPr="006277F6">
        <w:t xml:space="preserve"> </w:t>
      </w:r>
      <w:r w:rsidRPr="00533B32">
        <w:t xml:space="preserve">in writing not to permit the use of the </w:t>
      </w:r>
      <w:r w:rsidRPr="006277F6">
        <w:t>works</w:t>
      </w:r>
      <w:r w:rsidRPr="00533B32">
        <w:t xml:space="preserve"> in respect to a </w:t>
      </w:r>
      <w:r w:rsidRPr="006277F6">
        <w:t>landowner</w:t>
      </w:r>
      <w:r w:rsidRPr="00533B32">
        <w:t>.</w:t>
      </w:r>
    </w:p>
    <w:p w:rsidR="00A7366E" w:rsidRDefault="00A7366E" w:rsidP="00080B7C">
      <w:pPr>
        <w:pStyle w:val="LDStandard2"/>
        <w:rPr>
          <w:caps/>
        </w:rPr>
      </w:pPr>
      <w:bookmarkStart w:id="38" w:name="_Toc406606953"/>
      <w:bookmarkStart w:id="39" w:name="_Toc406143078"/>
      <w:r w:rsidRPr="00CE7509">
        <w:rPr>
          <w:caps/>
        </w:rPr>
        <w:t>OBLIGATIONS OF THE LANDOWNERS</w:t>
      </w:r>
      <w:bookmarkEnd w:id="38"/>
      <w:r w:rsidRPr="00CE7509">
        <w:rPr>
          <w:caps/>
        </w:rPr>
        <w:t xml:space="preserve"> </w:t>
      </w:r>
    </w:p>
    <w:p w:rsidR="00A7366E" w:rsidRPr="00CE7509" w:rsidRDefault="00A7366E" w:rsidP="00032DF2">
      <w:pPr>
        <w:pStyle w:val="LDStandardSubHeading"/>
      </w:pPr>
      <w:bookmarkStart w:id="40" w:name="_Toc406606954"/>
      <w:r w:rsidRPr="00CE7509">
        <w:t>Landowner obligations relating to works</w:t>
      </w:r>
      <w:bookmarkEnd w:id="39"/>
      <w:bookmarkEnd w:id="40"/>
    </w:p>
    <w:p w:rsidR="00A7366E" w:rsidRPr="00CE7509" w:rsidRDefault="00A7366E" w:rsidP="0042515E">
      <w:pPr>
        <w:pStyle w:val="LDStandard3"/>
      </w:pPr>
      <w:r w:rsidRPr="00CE7509">
        <w:t xml:space="preserve">A </w:t>
      </w:r>
      <w:r w:rsidRPr="00CE7509">
        <w:rPr>
          <w:b/>
        </w:rPr>
        <w:t>landowner</w:t>
      </w:r>
      <w:r w:rsidRPr="00CE7509">
        <w:t xml:space="preserve"> must not, and must ensure that the occupier of a </w:t>
      </w:r>
      <w:r w:rsidRPr="00D32AB8">
        <w:rPr>
          <w:b/>
        </w:rPr>
        <w:t>landowner's land</w:t>
      </w:r>
      <w:r w:rsidRPr="00CE7509">
        <w:t xml:space="preserve"> does not:-</w:t>
      </w:r>
    </w:p>
    <w:p w:rsidR="00A7366E" w:rsidRPr="00CE7509" w:rsidRDefault="00A7366E" w:rsidP="0042515E">
      <w:pPr>
        <w:pStyle w:val="LDStandard4"/>
      </w:pPr>
      <w:r w:rsidRPr="00CE7509">
        <w:t xml:space="preserve">interfere with any </w:t>
      </w:r>
      <w:r w:rsidRPr="00CE7509">
        <w:rPr>
          <w:b/>
        </w:rPr>
        <w:t>works</w:t>
      </w:r>
      <w:r w:rsidRPr="00CE7509">
        <w:t xml:space="preserve"> of the </w:t>
      </w:r>
      <w:r w:rsidRPr="00CE7509">
        <w:rPr>
          <w:b/>
        </w:rPr>
        <w:t>Corporation</w:t>
      </w:r>
      <w:r w:rsidRPr="00CE7509">
        <w:t xml:space="preserve"> or the </w:t>
      </w:r>
      <w:r w:rsidRPr="00CE7509">
        <w:rPr>
          <w:b/>
        </w:rPr>
        <w:t>works</w:t>
      </w:r>
      <w:r w:rsidRPr="00CE7509">
        <w:t>; or</w:t>
      </w:r>
    </w:p>
    <w:p w:rsidR="00A7366E" w:rsidRPr="00CE7509" w:rsidRDefault="00A7366E" w:rsidP="0042515E">
      <w:pPr>
        <w:pStyle w:val="LDStandard4"/>
      </w:pPr>
      <w:r w:rsidRPr="00CE7509">
        <w:t xml:space="preserve">interfere with the taking by another </w:t>
      </w:r>
      <w:r w:rsidRPr="00CE7509">
        <w:rPr>
          <w:b/>
        </w:rPr>
        <w:t>landowner</w:t>
      </w:r>
      <w:r w:rsidRPr="00CE7509">
        <w:t xml:space="preserve"> of a supply of water.</w:t>
      </w:r>
    </w:p>
    <w:p w:rsidR="00A7366E" w:rsidRPr="00CE7509" w:rsidRDefault="00A7366E" w:rsidP="00DB51D7">
      <w:pPr>
        <w:pStyle w:val="LDStandardSubHeading"/>
      </w:pPr>
      <w:bookmarkStart w:id="41" w:name="_Toc406606955"/>
      <w:r w:rsidRPr="00CE7509">
        <w:lastRenderedPageBreak/>
        <w:t>Ordering of Water</w:t>
      </w:r>
      <w:bookmarkEnd w:id="41"/>
    </w:p>
    <w:p w:rsidR="00A7366E" w:rsidRPr="00CE7509" w:rsidRDefault="00A7366E" w:rsidP="0042515E">
      <w:pPr>
        <w:pStyle w:val="LDStandard3"/>
      </w:pPr>
      <w:bookmarkStart w:id="42" w:name="_Ref406335846"/>
      <w:r w:rsidRPr="00CE7509">
        <w:t xml:space="preserve">Unless otherwise determined by the </w:t>
      </w:r>
      <w:r w:rsidRPr="00CE7509">
        <w:rPr>
          <w:b/>
        </w:rPr>
        <w:t>Committee</w:t>
      </w:r>
      <w:r w:rsidRPr="00CE7509">
        <w:t xml:space="preserve">, the </w:t>
      </w:r>
      <w:r w:rsidRPr="009654F4">
        <w:rPr>
          <w:b/>
        </w:rPr>
        <w:t>Secretary</w:t>
      </w:r>
      <w:r w:rsidRPr="00CE7509">
        <w:t xml:space="preserve"> is responsible for the ordering of water directly with the </w:t>
      </w:r>
      <w:r w:rsidRPr="00CE7509">
        <w:rPr>
          <w:b/>
        </w:rPr>
        <w:t>Corporation</w:t>
      </w:r>
      <w:r w:rsidRPr="00CE7509">
        <w:t>.</w:t>
      </w:r>
      <w:bookmarkEnd w:id="42"/>
    </w:p>
    <w:p w:rsidR="00A7366E" w:rsidRPr="00CE7509" w:rsidRDefault="00A7366E" w:rsidP="0042515E">
      <w:pPr>
        <w:pStyle w:val="LDStandardSubHeading"/>
      </w:pPr>
      <w:bookmarkStart w:id="43" w:name="_Toc406606956"/>
      <w:r w:rsidRPr="00CE7509">
        <w:t>Use of Water</w:t>
      </w:r>
      <w:bookmarkEnd w:id="43"/>
    </w:p>
    <w:p w:rsidR="00A7366E" w:rsidRPr="00CE7509" w:rsidRDefault="00A7366E" w:rsidP="0042515E">
      <w:pPr>
        <w:pStyle w:val="LDStandard3"/>
      </w:pPr>
      <w:r w:rsidRPr="00CE7509">
        <w:t xml:space="preserve">The </w:t>
      </w:r>
      <w:r w:rsidRPr="00CE7509">
        <w:rPr>
          <w:b/>
        </w:rPr>
        <w:t>landowners</w:t>
      </w:r>
      <w:r w:rsidRPr="00CE7509">
        <w:t xml:space="preserve"> each agree and acknowledge that they will only use the water for purposes other than irrigation, and will not breach the terms of the </w:t>
      </w:r>
      <w:r w:rsidRPr="00CE7509">
        <w:rPr>
          <w:b/>
        </w:rPr>
        <w:t>Committee</w:t>
      </w:r>
      <w:r w:rsidRPr="00CE7509">
        <w:t>'s Water Use Registration.</w:t>
      </w:r>
    </w:p>
    <w:p w:rsidR="00A7366E" w:rsidRPr="00CE7509" w:rsidRDefault="00A7366E" w:rsidP="0042515E">
      <w:pPr>
        <w:pStyle w:val="LDStandardSubHeading"/>
      </w:pPr>
      <w:bookmarkStart w:id="44" w:name="_Toc406606957"/>
      <w:r w:rsidRPr="00CE7509">
        <w:t>Landowner to read meter</w:t>
      </w:r>
      <w:bookmarkEnd w:id="44"/>
    </w:p>
    <w:p w:rsidR="00A7366E" w:rsidRPr="00CE7509" w:rsidRDefault="00A7366E" w:rsidP="0042515E">
      <w:pPr>
        <w:pStyle w:val="LDStandard3"/>
      </w:pPr>
      <w:r w:rsidRPr="00CE7509">
        <w:t xml:space="preserve">Each </w:t>
      </w:r>
      <w:r w:rsidRPr="00CE7509">
        <w:rPr>
          <w:b/>
        </w:rPr>
        <w:t>landowner</w:t>
      </w:r>
      <w:r w:rsidRPr="00CE7509">
        <w:t xml:space="preserve"> must, immediately after the cessation of the supply of water to his land, read the recording meter of his </w:t>
      </w:r>
      <w:r w:rsidRPr="00CE7509">
        <w:rPr>
          <w:b/>
        </w:rPr>
        <w:t>child meter</w:t>
      </w:r>
      <w:r w:rsidRPr="00CE7509">
        <w:t xml:space="preserve"> and report that reading directly to the </w:t>
      </w:r>
      <w:r w:rsidRPr="009654F4">
        <w:rPr>
          <w:b/>
        </w:rPr>
        <w:t>Secretary</w:t>
      </w:r>
      <w:r w:rsidRPr="00CE7509">
        <w:t xml:space="preserve"> or otherwise in accordance with the </w:t>
      </w:r>
      <w:r w:rsidRPr="00CE7509">
        <w:rPr>
          <w:b/>
        </w:rPr>
        <w:t>Connections Agreement</w:t>
      </w:r>
      <w:r w:rsidRPr="00CE7509">
        <w:t>.</w:t>
      </w:r>
    </w:p>
    <w:p w:rsidR="00A7366E" w:rsidRPr="00CE7509" w:rsidRDefault="00A7366E" w:rsidP="0042515E">
      <w:pPr>
        <w:pStyle w:val="LDStandardSubHeading"/>
      </w:pPr>
      <w:bookmarkStart w:id="45" w:name="_Toc406606958"/>
      <w:r w:rsidRPr="00CE7509">
        <w:t>Notification of changes in landowner's details</w:t>
      </w:r>
      <w:bookmarkEnd w:id="45"/>
    </w:p>
    <w:p w:rsidR="00A7366E" w:rsidRPr="00CE7509" w:rsidRDefault="00A7366E" w:rsidP="0042515E">
      <w:pPr>
        <w:pStyle w:val="LDStandard3"/>
      </w:pPr>
      <w:bookmarkStart w:id="46" w:name="_Ref406336406"/>
      <w:r w:rsidRPr="00CE7509">
        <w:t xml:space="preserve">A </w:t>
      </w:r>
      <w:r w:rsidRPr="00CE7509">
        <w:rPr>
          <w:b/>
        </w:rPr>
        <w:t>landowner</w:t>
      </w:r>
      <w:r w:rsidRPr="00CE7509">
        <w:t xml:space="preserve"> must notify the </w:t>
      </w:r>
      <w:r w:rsidRPr="009654F4">
        <w:rPr>
          <w:b/>
        </w:rPr>
        <w:t>Secretary</w:t>
      </w:r>
      <w:r w:rsidRPr="00CE7509">
        <w:t>;</w:t>
      </w:r>
      <w:bookmarkEnd w:id="46"/>
    </w:p>
    <w:p w:rsidR="00A7366E" w:rsidRPr="00CE7509" w:rsidRDefault="00A7366E" w:rsidP="0042515E">
      <w:pPr>
        <w:pStyle w:val="LDStandard4"/>
      </w:pPr>
      <w:r w:rsidRPr="00CE7509">
        <w:t xml:space="preserve">of any changes in respect to that </w:t>
      </w:r>
      <w:r w:rsidRPr="00CE7509">
        <w:rPr>
          <w:b/>
        </w:rPr>
        <w:t>landowner</w:t>
      </w:r>
      <w:r w:rsidRPr="00CE7509">
        <w:t xml:space="preserve"> or that </w:t>
      </w:r>
      <w:r w:rsidRPr="00D32AB8">
        <w:rPr>
          <w:b/>
        </w:rPr>
        <w:t>landowner's land</w:t>
      </w:r>
      <w:r w:rsidRPr="00CE7509">
        <w:t xml:space="preserve"> within 30 days of that change occurring, which changes must be recorded by the </w:t>
      </w:r>
      <w:r w:rsidRPr="009654F4">
        <w:rPr>
          <w:b/>
        </w:rPr>
        <w:t>Secretary</w:t>
      </w:r>
      <w:r w:rsidRPr="00CE7509">
        <w:t xml:space="preserve"> in the </w:t>
      </w:r>
      <w:r w:rsidRPr="00CE7509">
        <w:rPr>
          <w:b/>
        </w:rPr>
        <w:t>Register</w:t>
      </w:r>
      <w:r w:rsidRPr="00CE7509">
        <w:t>; and</w:t>
      </w:r>
    </w:p>
    <w:p w:rsidR="00A7366E" w:rsidRPr="00CE7509" w:rsidRDefault="00A7366E" w:rsidP="0042515E">
      <w:pPr>
        <w:pStyle w:val="LDStandard4"/>
      </w:pPr>
      <w:r w:rsidRPr="00CE7509">
        <w:t xml:space="preserve">upon being requested by the </w:t>
      </w:r>
      <w:r w:rsidRPr="00CE7509">
        <w:rPr>
          <w:b/>
        </w:rPr>
        <w:t>Committee</w:t>
      </w:r>
      <w:r w:rsidRPr="00CE7509">
        <w:t xml:space="preserve">, the </w:t>
      </w:r>
      <w:r w:rsidRPr="00CE7509">
        <w:rPr>
          <w:b/>
        </w:rPr>
        <w:t>landowner</w:t>
      </w:r>
      <w:r w:rsidRPr="00CE7509">
        <w:t>'s Allocation Bank Account number.</w:t>
      </w:r>
    </w:p>
    <w:p w:rsidR="00A7366E" w:rsidRPr="00CE7509" w:rsidRDefault="00A7366E" w:rsidP="0042515E">
      <w:pPr>
        <w:pStyle w:val="LDStandard3"/>
      </w:pPr>
      <w:bookmarkStart w:id="47" w:name="_Ref406336414"/>
      <w:r w:rsidRPr="00CE7509">
        <w:t xml:space="preserve">Upon a </w:t>
      </w:r>
      <w:r w:rsidRPr="00CE7509">
        <w:rPr>
          <w:b/>
        </w:rPr>
        <w:t>landowner</w:t>
      </w:r>
      <w:r w:rsidRPr="00CE7509">
        <w:t xml:space="preserve"> ceasing to own the </w:t>
      </w:r>
      <w:r w:rsidRPr="00CE7509">
        <w:rPr>
          <w:b/>
        </w:rPr>
        <w:t>lands</w:t>
      </w:r>
      <w:r w:rsidRPr="00CE7509">
        <w:t xml:space="preserve"> described in the First Schedule or as otherwise described in the </w:t>
      </w:r>
      <w:r w:rsidRPr="00CE7509">
        <w:rPr>
          <w:b/>
        </w:rPr>
        <w:t>Register</w:t>
      </w:r>
      <w:r w:rsidRPr="00CE7509">
        <w:t xml:space="preserve">, the </w:t>
      </w:r>
      <w:r w:rsidRPr="00CE7509">
        <w:rPr>
          <w:b/>
        </w:rPr>
        <w:t>landowner</w:t>
      </w:r>
      <w:r w:rsidRPr="00CE7509">
        <w:t xml:space="preserve"> must within 30 days of ceasing to own the </w:t>
      </w:r>
      <w:r w:rsidRPr="00CE7509">
        <w:rPr>
          <w:b/>
        </w:rPr>
        <w:t>lands</w:t>
      </w:r>
      <w:r w:rsidRPr="00CE7509">
        <w:t xml:space="preserve"> resign as a member of the </w:t>
      </w:r>
      <w:r w:rsidRPr="00CE7509">
        <w:rPr>
          <w:b/>
        </w:rPr>
        <w:t>Association</w:t>
      </w:r>
      <w:r w:rsidRPr="00CE7509">
        <w:t>.</w:t>
      </w:r>
      <w:bookmarkEnd w:id="47"/>
    </w:p>
    <w:p w:rsidR="00A7366E" w:rsidRPr="00CE7509" w:rsidRDefault="00A7366E" w:rsidP="0042515E">
      <w:pPr>
        <w:pStyle w:val="LDStandard3"/>
      </w:pPr>
      <w:r w:rsidRPr="00CE7509">
        <w:t xml:space="preserve">The </w:t>
      </w:r>
      <w:r w:rsidRPr="00CE7509">
        <w:rPr>
          <w:b/>
        </w:rPr>
        <w:t>landowners</w:t>
      </w:r>
      <w:r w:rsidRPr="00CE7509">
        <w:t xml:space="preserve"> jointly and severely appoint the chairman of the </w:t>
      </w:r>
      <w:r w:rsidRPr="00CE7509">
        <w:rPr>
          <w:b/>
        </w:rPr>
        <w:t>Committee</w:t>
      </w:r>
      <w:r w:rsidRPr="00CE7509">
        <w:t xml:space="preserve"> to be their lawful attorney for the purpose of putting into effect paragraphs </w:t>
      </w:r>
      <w:r w:rsidR="00125FB4">
        <w:fldChar w:fldCharType="begin"/>
      </w:r>
      <w:r w:rsidR="00125FB4">
        <w:instrText xml:space="preserve"> REF _Ref406336406 \w \h  \* MERGEFORMAT </w:instrText>
      </w:r>
      <w:r w:rsidR="00125FB4">
        <w:fldChar w:fldCharType="separate"/>
      </w:r>
      <w:r>
        <w:t>8.5</w:t>
      </w:r>
      <w:r w:rsidR="00125FB4">
        <w:fldChar w:fldCharType="end"/>
      </w:r>
      <w:r>
        <w:t xml:space="preserve"> </w:t>
      </w:r>
      <w:r w:rsidRPr="00CE7509">
        <w:t xml:space="preserve">and </w:t>
      </w:r>
      <w:r w:rsidR="00125FB4">
        <w:fldChar w:fldCharType="begin"/>
      </w:r>
      <w:r w:rsidR="00125FB4">
        <w:instrText xml:space="preserve"> REF _Ref406336414 \w \h  \* MERGEFORMAT </w:instrText>
      </w:r>
      <w:r w:rsidR="00125FB4">
        <w:fldChar w:fldCharType="separate"/>
      </w:r>
      <w:r>
        <w:t>8.6</w:t>
      </w:r>
      <w:r w:rsidR="00125FB4">
        <w:fldChar w:fldCharType="end"/>
      </w:r>
      <w:r w:rsidRPr="00CE7509">
        <w:t>, if required.</w:t>
      </w:r>
    </w:p>
    <w:p w:rsidR="00A7366E" w:rsidRPr="00CE7509" w:rsidRDefault="00A7366E" w:rsidP="0042515E">
      <w:pPr>
        <w:pStyle w:val="LDStandard3"/>
      </w:pPr>
      <w:r w:rsidRPr="00CE7509">
        <w:t xml:space="preserve">Each </w:t>
      </w:r>
      <w:r w:rsidRPr="00CE7509">
        <w:rPr>
          <w:b/>
        </w:rPr>
        <w:t>landowner</w:t>
      </w:r>
      <w:r w:rsidRPr="00CE7509">
        <w:t xml:space="preserve"> hereby authorises the </w:t>
      </w:r>
      <w:r w:rsidRPr="009654F4">
        <w:rPr>
          <w:b/>
        </w:rPr>
        <w:t>Secretary</w:t>
      </w:r>
      <w:r w:rsidRPr="00CE7509">
        <w:t xml:space="preserve"> to obtain from the </w:t>
      </w:r>
      <w:r w:rsidRPr="00CE7509">
        <w:rPr>
          <w:b/>
        </w:rPr>
        <w:t>Corporation</w:t>
      </w:r>
      <w:r w:rsidRPr="00CE7509">
        <w:t xml:space="preserve"> information regarding ownership of any or all of the </w:t>
      </w:r>
      <w:r w:rsidRPr="00CE7509">
        <w:rPr>
          <w:b/>
        </w:rPr>
        <w:t>lands</w:t>
      </w:r>
      <w:r w:rsidRPr="00CE7509">
        <w:t>.</w:t>
      </w:r>
    </w:p>
    <w:p w:rsidR="00A7366E" w:rsidRPr="00CE7509" w:rsidRDefault="00A7366E" w:rsidP="0042515E">
      <w:pPr>
        <w:pStyle w:val="LDStandardSubHeading"/>
      </w:pPr>
      <w:bookmarkStart w:id="48" w:name="_Toc406606959"/>
      <w:r w:rsidRPr="00CE7509">
        <w:t>Private Works</w:t>
      </w:r>
      <w:bookmarkEnd w:id="48"/>
    </w:p>
    <w:p w:rsidR="00A7366E" w:rsidRPr="00CE7509" w:rsidRDefault="00A7366E" w:rsidP="0042515E">
      <w:pPr>
        <w:pStyle w:val="LDStandard3"/>
      </w:pPr>
      <w:r w:rsidRPr="00CE7509">
        <w:t xml:space="preserve">The </w:t>
      </w:r>
      <w:r w:rsidRPr="00CE7509">
        <w:rPr>
          <w:b/>
        </w:rPr>
        <w:t>landowners</w:t>
      </w:r>
      <w:r w:rsidRPr="00CE7509">
        <w:t xml:space="preserve"> each agree and acknowledge that:-</w:t>
      </w:r>
    </w:p>
    <w:p w:rsidR="00A7366E" w:rsidRPr="00CE7509" w:rsidRDefault="00A7366E" w:rsidP="0042515E">
      <w:pPr>
        <w:pStyle w:val="LDStandard4"/>
      </w:pPr>
      <w:r w:rsidRPr="00CE7509">
        <w:t xml:space="preserve">each </w:t>
      </w:r>
      <w:r w:rsidRPr="00CE7509">
        <w:rPr>
          <w:b/>
        </w:rPr>
        <w:t>landowner</w:t>
      </w:r>
      <w:r w:rsidRPr="00CE7509">
        <w:t xml:space="preserve"> is responsible for constructing and installing the </w:t>
      </w:r>
      <w:r w:rsidRPr="00CE7509">
        <w:rPr>
          <w:b/>
        </w:rPr>
        <w:t>private works</w:t>
      </w:r>
      <w:r w:rsidRPr="00CE7509">
        <w:t xml:space="preserve"> relating to their respective </w:t>
      </w:r>
      <w:r w:rsidRPr="00CE7509">
        <w:rPr>
          <w:b/>
        </w:rPr>
        <w:t>lands</w:t>
      </w:r>
      <w:r w:rsidRPr="00CE7509">
        <w:t xml:space="preserve"> and to ensure that they are properly </w:t>
      </w:r>
      <w:r w:rsidRPr="00CE7509">
        <w:rPr>
          <w:b/>
        </w:rPr>
        <w:t>maintained</w:t>
      </w:r>
      <w:r w:rsidRPr="00CE7509">
        <w:t xml:space="preserve"> </w:t>
      </w:r>
      <w:r>
        <w:t xml:space="preserve">and kept free of obstructions </w:t>
      </w:r>
      <w:r w:rsidRPr="00CE7509">
        <w:t xml:space="preserve">by such reasonable and usual methods as the </w:t>
      </w:r>
      <w:r w:rsidRPr="00CE7509">
        <w:rPr>
          <w:b/>
        </w:rPr>
        <w:t>Committee</w:t>
      </w:r>
      <w:r w:rsidRPr="00CE7509">
        <w:t xml:space="preserve"> may determine;</w:t>
      </w:r>
    </w:p>
    <w:p w:rsidR="00A7366E" w:rsidRPr="00CE7509" w:rsidRDefault="00A7366E" w:rsidP="0042515E">
      <w:pPr>
        <w:pStyle w:val="LDStandard4"/>
      </w:pPr>
      <w:r w:rsidRPr="00CE7509">
        <w:t xml:space="preserve">those </w:t>
      </w:r>
      <w:r w:rsidRPr="00CE7509">
        <w:rPr>
          <w:b/>
        </w:rPr>
        <w:t>private works</w:t>
      </w:r>
      <w:r w:rsidRPr="00CE7509">
        <w:t xml:space="preserve"> must, if required by the </w:t>
      </w:r>
      <w:r w:rsidRPr="00CE7509">
        <w:rPr>
          <w:b/>
        </w:rPr>
        <w:t>Committee</w:t>
      </w:r>
      <w:r w:rsidRPr="00CE7509">
        <w:t xml:space="preserve">, include a pump, tank or other infrastructure as the </w:t>
      </w:r>
      <w:r w:rsidRPr="00CE7509">
        <w:rPr>
          <w:b/>
        </w:rPr>
        <w:t>Committee</w:t>
      </w:r>
      <w:r w:rsidRPr="00CE7509">
        <w:t xml:space="preserve"> may determine; and</w:t>
      </w:r>
    </w:p>
    <w:p w:rsidR="00A7366E" w:rsidRPr="00CE7509" w:rsidRDefault="00A7366E" w:rsidP="0042515E">
      <w:pPr>
        <w:pStyle w:val="LDStandard4"/>
      </w:pPr>
      <w:r w:rsidRPr="00CE7509">
        <w:t xml:space="preserve">each </w:t>
      </w:r>
      <w:r w:rsidRPr="00CE7509">
        <w:rPr>
          <w:b/>
        </w:rPr>
        <w:t>landowner</w:t>
      </w:r>
      <w:r w:rsidRPr="00CE7509">
        <w:t xml:space="preserve"> must construct or install the </w:t>
      </w:r>
      <w:r w:rsidRPr="00CE7509">
        <w:rPr>
          <w:b/>
        </w:rPr>
        <w:t>private works</w:t>
      </w:r>
      <w:r w:rsidRPr="00CE7509">
        <w:t xml:space="preserve"> (if any) set out opposite their name in column 4 of the First Schedule.</w:t>
      </w:r>
    </w:p>
    <w:p w:rsidR="00A7366E" w:rsidRPr="00CE7509" w:rsidRDefault="00A7366E" w:rsidP="0042515E">
      <w:pPr>
        <w:pStyle w:val="LDStandardSubHeading"/>
      </w:pPr>
      <w:bookmarkStart w:id="49" w:name="_Toc406606960"/>
      <w:r w:rsidRPr="00CE7509">
        <w:lastRenderedPageBreak/>
        <w:t>Point of Supply</w:t>
      </w:r>
      <w:bookmarkEnd w:id="49"/>
    </w:p>
    <w:p w:rsidR="00A7366E" w:rsidRPr="00CE7509" w:rsidRDefault="00A7366E" w:rsidP="0042515E">
      <w:pPr>
        <w:pStyle w:val="LDStandard3"/>
      </w:pPr>
      <w:r w:rsidRPr="00CE7509">
        <w:t xml:space="preserve">The </w:t>
      </w:r>
      <w:r w:rsidRPr="00CE7509">
        <w:rPr>
          <w:b/>
        </w:rPr>
        <w:t>landowners</w:t>
      </w:r>
      <w:r w:rsidRPr="00CE7509">
        <w:t xml:space="preserve"> agree and acknowledge that by executing this Agreement, they have agreed with the </w:t>
      </w:r>
      <w:r w:rsidRPr="00CE7509">
        <w:rPr>
          <w:b/>
        </w:rPr>
        <w:t>Corporation</w:t>
      </w:r>
      <w:r w:rsidRPr="00CE7509">
        <w:t xml:space="preserve"> that the point of supply of water to their respective </w:t>
      </w:r>
      <w:r w:rsidRPr="00CE7509">
        <w:rPr>
          <w:b/>
        </w:rPr>
        <w:t>lands</w:t>
      </w:r>
      <w:r w:rsidRPr="00CE7509">
        <w:t xml:space="preserve"> is at the </w:t>
      </w:r>
      <w:r w:rsidRPr="00CE7509">
        <w:rPr>
          <w:b/>
        </w:rPr>
        <w:t>parent meter</w:t>
      </w:r>
      <w:r w:rsidRPr="00CE7509">
        <w:t xml:space="preserve"> and that the supply of water from </w:t>
      </w:r>
      <w:r w:rsidRPr="00CE7509">
        <w:rPr>
          <w:b/>
        </w:rPr>
        <w:t>parent meter</w:t>
      </w:r>
      <w:r w:rsidRPr="00CE7509">
        <w:t xml:space="preserve"> to their respective </w:t>
      </w:r>
      <w:r w:rsidRPr="00CE7509">
        <w:rPr>
          <w:b/>
        </w:rPr>
        <w:t>lands</w:t>
      </w:r>
      <w:r w:rsidRPr="00CE7509">
        <w:t xml:space="preserve"> lies with the </w:t>
      </w:r>
      <w:r w:rsidRPr="00CE7509">
        <w:rPr>
          <w:b/>
        </w:rPr>
        <w:t>landowners</w:t>
      </w:r>
      <w:r w:rsidRPr="00CE7509">
        <w:t xml:space="preserve"> and the </w:t>
      </w:r>
      <w:r w:rsidRPr="00CE7509">
        <w:rPr>
          <w:b/>
        </w:rPr>
        <w:t>Committee</w:t>
      </w:r>
      <w:r w:rsidRPr="00CE7509">
        <w:t>.</w:t>
      </w:r>
    </w:p>
    <w:p w:rsidR="00A7366E" w:rsidRPr="00CE7509" w:rsidRDefault="00A7366E" w:rsidP="0042515E">
      <w:pPr>
        <w:pStyle w:val="LDStandardSubHeading"/>
      </w:pPr>
      <w:bookmarkStart w:id="50" w:name="_Toc406606961"/>
      <w:r w:rsidRPr="00CE7509">
        <w:t>Serviced Property</w:t>
      </w:r>
      <w:bookmarkEnd w:id="50"/>
    </w:p>
    <w:p w:rsidR="00A7366E" w:rsidRPr="00CE7509" w:rsidRDefault="00A7366E" w:rsidP="0042515E">
      <w:pPr>
        <w:pStyle w:val="LDStandard3"/>
      </w:pPr>
      <w:r w:rsidRPr="00CE7509">
        <w:t xml:space="preserve">Each </w:t>
      </w:r>
      <w:r w:rsidRPr="00CE7509">
        <w:rPr>
          <w:b/>
        </w:rPr>
        <w:t>landowner</w:t>
      </w:r>
      <w:r w:rsidRPr="00CE7509">
        <w:t xml:space="preserve"> covenants with the </w:t>
      </w:r>
      <w:r w:rsidRPr="00CE7509">
        <w:rPr>
          <w:b/>
        </w:rPr>
        <w:t>Committee</w:t>
      </w:r>
      <w:r w:rsidRPr="00CE7509">
        <w:t xml:space="preserve"> that the </w:t>
      </w:r>
      <w:r w:rsidRPr="00D32AB8">
        <w:rPr>
          <w:b/>
        </w:rPr>
        <w:t>landowner's land</w:t>
      </w:r>
      <w:r w:rsidRPr="00CE7509">
        <w:t>, where it is situated within an Irrigation District, is a serviced property.</w:t>
      </w:r>
    </w:p>
    <w:p w:rsidR="00A7366E" w:rsidRPr="00CE7509" w:rsidRDefault="00A7366E" w:rsidP="0042515E">
      <w:pPr>
        <w:pStyle w:val="LDStandard3"/>
        <w:numPr>
          <w:ilvl w:val="0"/>
          <w:numId w:val="0"/>
        </w:numPr>
        <w:ind w:left="709"/>
        <w:rPr>
          <w:i/>
          <w:sz w:val="20"/>
        </w:rPr>
      </w:pPr>
      <w:r w:rsidRPr="00CE7509">
        <w:rPr>
          <w:i/>
          <w:sz w:val="20"/>
        </w:rPr>
        <w:t xml:space="preserve">Note- see section 144 of the </w:t>
      </w:r>
      <w:r w:rsidRPr="00CE7509">
        <w:rPr>
          <w:b/>
          <w:i/>
          <w:sz w:val="20"/>
        </w:rPr>
        <w:t>Act</w:t>
      </w:r>
    </w:p>
    <w:p w:rsidR="00A7366E" w:rsidRPr="00CE7509" w:rsidRDefault="00A7366E" w:rsidP="0042515E">
      <w:pPr>
        <w:pStyle w:val="LDStandardSubHeading"/>
      </w:pPr>
      <w:bookmarkStart w:id="51" w:name="_Toc406606962"/>
      <w:r w:rsidRPr="00CE7509">
        <w:t>Acknowledgement</w:t>
      </w:r>
      <w:bookmarkEnd w:id="51"/>
    </w:p>
    <w:p w:rsidR="00A7366E" w:rsidRPr="00CE7509" w:rsidRDefault="00A7366E" w:rsidP="0006280C">
      <w:pPr>
        <w:pStyle w:val="LDStandard3"/>
      </w:pPr>
      <w:r w:rsidRPr="00CE7509">
        <w:t xml:space="preserve">Each </w:t>
      </w:r>
      <w:r w:rsidRPr="00CE7509">
        <w:rPr>
          <w:b/>
        </w:rPr>
        <w:t>landowner</w:t>
      </w:r>
      <w:r w:rsidRPr="00CE7509">
        <w:t xml:space="preserve"> acknowledges that the </w:t>
      </w:r>
      <w:r w:rsidRPr="00CE7509">
        <w:rPr>
          <w:b/>
        </w:rPr>
        <w:t>Corporation</w:t>
      </w:r>
      <w:r w:rsidRPr="00CE7509">
        <w:t xml:space="preserve"> may not deliver any water to the </w:t>
      </w:r>
      <w:r w:rsidRPr="00CE7509">
        <w:rPr>
          <w:b/>
        </w:rPr>
        <w:t>parent meter</w:t>
      </w:r>
      <w:r w:rsidRPr="00CE7509">
        <w:t xml:space="preserve"> in response to an order, unless in the opinion of the </w:t>
      </w:r>
      <w:r w:rsidRPr="00CE7509">
        <w:rPr>
          <w:b/>
        </w:rPr>
        <w:t>Corporation</w:t>
      </w:r>
      <w:r w:rsidRPr="00CE7509">
        <w:t xml:space="preserve">, the </w:t>
      </w:r>
      <w:r w:rsidRPr="00CE7509">
        <w:rPr>
          <w:b/>
        </w:rPr>
        <w:t>Committee</w:t>
      </w:r>
      <w:r w:rsidRPr="00CE7509">
        <w:t xml:space="preserve"> has sufficient </w:t>
      </w:r>
      <w:r w:rsidRPr="00CE7509">
        <w:rPr>
          <w:b/>
        </w:rPr>
        <w:t>allocation</w:t>
      </w:r>
      <w:r w:rsidRPr="00CE7509">
        <w:t xml:space="preserve"> in its Allocation Bank Account to cover any actual or anticipated </w:t>
      </w:r>
      <w:r w:rsidRPr="00D32AB8">
        <w:rPr>
          <w:b/>
        </w:rPr>
        <w:t>conveyance loss</w:t>
      </w:r>
      <w:r w:rsidRPr="00CE7509">
        <w:t>.</w:t>
      </w:r>
    </w:p>
    <w:p w:rsidR="00A7366E" w:rsidRPr="00CE7509" w:rsidRDefault="00A7366E" w:rsidP="0006280C">
      <w:pPr>
        <w:pStyle w:val="LDStandardSubHeading"/>
      </w:pPr>
      <w:bookmarkStart w:id="52" w:name="_Toc406606963"/>
      <w:r w:rsidRPr="00CE7509">
        <w:t>Payment of monies</w:t>
      </w:r>
      <w:bookmarkEnd w:id="52"/>
    </w:p>
    <w:p w:rsidR="00A7366E" w:rsidRPr="00CE7509" w:rsidRDefault="00A7366E" w:rsidP="0006280C">
      <w:pPr>
        <w:pStyle w:val="LDStandard3"/>
      </w:pPr>
      <w:r w:rsidRPr="00CE7509">
        <w:t xml:space="preserve">Each </w:t>
      </w:r>
      <w:r w:rsidRPr="00CE7509">
        <w:rPr>
          <w:b/>
        </w:rPr>
        <w:t>landowner</w:t>
      </w:r>
      <w:r w:rsidRPr="00CE7509">
        <w:t xml:space="preserve"> shall within the time limitations allowed by the </w:t>
      </w:r>
      <w:r w:rsidRPr="00CE7509">
        <w:rPr>
          <w:b/>
        </w:rPr>
        <w:t>Corporation</w:t>
      </w:r>
      <w:r w:rsidRPr="00CE7509">
        <w:t xml:space="preserve">, pay all monies from time to time due by the </w:t>
      </w:r>
      <w:r w:rsidRPr="00CE7509">
        <w:rPr>
          <w:b/>
        </w:rPr>
        <w:t>landowner</w:t>
      </w:r>
      <w:r w:rsidRPr="00CE7509">
        <w:t xml:space="preserve"> to the </w:t>
      </w:r>
      <w:r w:rsidRPr="00CE7509">
        <w:rPr>
          <w:b/>
        </w:rPr>
        <w:t>Corporation</w:t>
      </w:r>
      <w:r w:rsidRPr="00CE7509">
        <w:t>.</w:t>
      </w:r>
    </w:p>
    <w:p w:rsidR="00A7366E" w:rsidRPr="00CE7509" w:rsidRDefault="00A7366E" w:rsidP="00080B7C">
      <w:pPr>
        <w:pStyle w:val="LDStandard2"/>
      </w:pPr>
      <w:bookmarkStart w:id="53" w:name="_Toc406143079"/>
      <w:bookmarkStart w:id="54" w:name="_Toc406606964"/>
      <w:r w:rsidRPr="00CE7509">
        <w:t>OBLIGATIONS OF THE COMMITTEE</w:t>
      </w:r>
      <w:bookmarkEnd w:id="53"/>
      <w:bookmarkEnd w:id="54"/>
      <w:r w:rsidRPr="00CE7509">
        <w:t xml:space="preserve"> </w:t>
      </w:r>
    </w:p>
    <w:p w:rsidR="00A7366E" w:rsidRPr="00CE7509" w:rsidRDefault="00A7366E" w:rsidP="006E4986">
      <w:pPr>
        <w:pStyle w:val="LDStandardSubHeading"/>
      </w:pPr>
      <w:bookmarkStart w:id="55" w:name="_Toc406606965"/>
      <w:r w:rsidRPr="00CE7509">
        <w:t>Licences and Agreements</w:t>
      </w:r>
      <w:bookmarkEnd w:id="55"/>
    </w:p>
    <w:p w:rsidR="00A7366E" w:rsidRPr="00CE7509" w:rsidRDefault="00A7366E" w:rsidP="006E4986">
      <w:pPr>
        <w:pStyle w:val="LDStandard3"/>
      </w:pPr>
      <w:r w:rsidRPr="00CE7509">
        <w:t xml:space="preserve">The </w:t>
      </w:r>
      <w:r w:rsidRPr="00CE7509">
        <w:rPr>
          <w:b/>
        </w:rPr>
        <w:t>Committee</w:t>
      </w:r>
      <w:r w:rsidRPr="00CE7509">
        <w:t xml:space="preserve"> must hold:</w:t>
      </w:r>
    </w:p>
    <w:p w:rsidR="00A7366E" w:rsidRPr="00CE7509" w:rsidRDefault="00A7366E" w:rsidP="006E4986">
      <w:pPr>
        <w:pStyle w:val="LDStandard4"/>
      </w:pPr>
      <w:r w:rsidRPr="00CE7509">
        <w:t xml:space="preserve">if required, a licence from the </w:t>
      </w:r>
      <w:r w:rsidRPr="00CE7509">
        <w:rPr>
          <w:b/>
        </w:rPr>
        <w:t>Corporation</w:t>
      </w:r>
      <w:r w:rsidRPr="00CE7509">
        <w:t xml:space="preserve"> in respect to the construction, use and </w:t>
      </w:r>
      <w:r w:rsidRPr="00032DF2">
        <w:rPr>
          <w:b/>
        </w:rPr>
        <w:t>maintenance</w:t>
      </w:r>
      <w:r w:rsidRPr="00CE7509">
        <w:t xml:space="preserve"> of the </w:t>
      </w:r>
      <w:r w:rsidRPr="00CE7509">
        <w:rPr>
          <w:b/>
        </w:rPr>
        <w:t>works</w:t>
      </w:r>
      <w:r w:rsidRPr="00CE7509">
        <w:t>;</w:t>
      </w:r>
    </w:p>
    <w:p w:rsidR="00A7366E" w:rsidRPr="00CE7509" w:rsidRDefault="00A7366E" w:rsidP="006E4986">
      <w:pPr>
        <w:pStyle w:val="LDStandard4"/>
      </w:pPr>
      <w:r w:rsidRPr="00CE7509">
        <w:t xml:space="preserve">as from time to time as required, sufficient </w:t>
      </w:r>
      <w:r w:rsidRPr="00CE7509">
        <w:rPr>
          <w:b/>
        </w:rPr>
        <w:t>allocation</w:t>
      </w:r>
      <w:r w:rsidRPr="00CE7509">
        <w:t xml:space="preserve"> to supply water to the </w:t>
      </w:r>
      <w:r w:rsidRPr="00CE7509">
        <w:rPr>
          <w:b/>
        </w:rPr>
        <w:t>landowners</w:t>
      </w:r>
      <w:r w:rsidRPr="00CE7509">
        <w:t xml:space="preserve"> in accordance with this Agreement and to cover the </w:t>
      </w:r>
      <w:r w:rsidRPr="00032DF2">
        <w:rPr>
          <w:b/>
        </w:rPr>
        <w:t>conveyance loss</w:t>
      </w:r>
      <w:r w:rsidRPr="00CE7509">
        <w:t xml:space="preserve"> (if any);</w:t>
      </w:r>
    </w:p>
    <w:p w:rsidR="00A7366E" w:rsidRPr="00CE7509" w:rsidRDefault="00A7366E" w:rsidP="006E4986">
      <w:pPr>
        <w:pStyle w:val="LDStandard4"/>
      </w:pPr>
      <w:r w:rsidRPr="00CE7509">
        <w:t>an Allocation Bank Account;</w:t>
      </w:r>
    </w:p>
    <w:p w:rsidR="00A7366E" w:rsidRPr="00CE7509" w:rsidRDefault="00A7366E" w:rsidP="006E4986">
      <w:pPr>
        <w:pStyle w:val="LDStandard4"/>
      </w:pPr>
      <w:r w:rsidRPr="00CE7509">
        <w:t xml:space="preserve">a Water Use Registration which includes all of the </w:t>
      </w:r>
      <w:r w:rsidRPr="00CE7509">
        <w:rPr>
          <w:b/>
        </w:rPr>
        <w:t>landowners</w:t>
      </w:r>
      <w:r w:rsidRPr="00CE7509">
        <w:t xml:space="preserve">' </w:t>
      </w:r>
      <w:r w:rsidRPr="00CE7509">
        <w:rPr>
          <w:b/>
        </w:rPr>
        <w:t>lands</w:t>
      </w:r>
      <w:r w:rsidRPr="00CE7509">
        <w:t>;</w:t>
      </w:r>
    </w:p>
    <w:p w:rsidR="00A7366E" w:rsidRPr="00CE7509" w:rsidRDefault="00A7366E" w:rsidP="006E4986">
      <w:pPr>
        <w:pStyle w:val="LDStandard4"/>
      </w:pPr>
      <w:r w:rsidRPr="00CE7509">
        <w:t xml:space="preserve">if applicable, a Delivery Share sufficient to permit the supply of water to all of the </w:t>
      </w:r>
      <w:r w:rsidRPr="00CE7509">
        <w:rPr>
          <w:b/>
        </w:rPr>
        <w:t>landowners</w:t>
      </w:r>
      <w:r w:rsidRPr="00CE7509">
        <w:t xml:space="preserve">' </w:t>
      </w:r>
      <w:r w:rsidRPr="00CE7509">
        <w:rPr>
          <w:b/>
        </w:rPr>
        <w:t>lands</w:t>
      </w:r>
      <w:r w:rsidRPr="00CE7509">
        <w:t>;</w:t>
      </w:r>
    </w:p>
    <w:p w:rsidR="00A7366E" w:rsidRPr="00CE7509" w:rsidRDefault="00A7366E" w:rsidP="006E4986">
      <w:pPr>
        <w:pStyle w:val="LDStandard4"/>
      </w:pPr>
      <w:r w:rsidRPr="00CE7509">
        <w:t xml:space="preserve">if the source of the supply of water is from an unregulated waterway or a bore, a licence under the </w:t>
      </w:r>
      <w:r w:rsidRPr="00CE7509">
        <w:rPr>
          <w:b/>
        </w:rPr>
        <w:t>Act</w:t>
      </w:r>
      <w:r w:rsidRPr="00CE7509">
        <w:t xml:space="preserve"> to take and use water;</w:t>
      </w:r>
    </w:p>
    <w:p w:rsidR="00A7366E" w:rsidRPr="00CE7509" w:rsidRDefault="00A7366E" w:rsidP="00032DF2">
      <w:pPr>
        <w:pStyle w:val="LDStandard3"/>
        <w:numPr>
          <w:ilvl w:val="0"/>
          <w:numId w:val="0"/>
        </w:numPr>
        <w:ind w:left="1418"/>
        <w:rPr>
          <w:i/>
          <w:sz w:val="20"/>
        </w:rPr>
      </w:pPr>
      <w:r w:rsidRPr="00CE7509">
        <w:rPr>
          <w:i/>
          <w:sz w:val="20"/>
        </w:rPr>
        <w:t xml:space="preserve">Note- see section 51 of the </w:t>
      </w:r>
      <w:r w:rsidRPr="00CE7509">
        <w:rPr>
          <w:b/>
          <w:i/>
          <w:sz w:val="20"/>
        </w:rPr>
        <w:t>Act</w:t>
      </w:r>
    </w:p>
    <w:p w:rsidR="00A7366E" w:rsidRPr="00CE7509" w:rsidRDefault="00A7366E" w:rsidP="006E4986">
      <w:pPr>
        <w:pStyle w:val="LDStandard4"/>
      </w:pPr>
      <w:r w:rsidRPr="00CE7509">
        <w:t>if the source of the supply of water is from a regulated waterway, an extraction share;</w:t>
      </w:r>
    </w:p>
    <w:p w:rsidR="00A7366E" w:rsidRPr="00CE7509" w:rsidRDefault="00A7366E" w:rsidP="00032DF2">
      <w:pPr>
        <w:pStyle w:val="LDStandard3"/>
        <w:numPr>
          <w:ilvl w:val="0"/>
          <w:numId w:val="0"/>
        </w:numPr>
        <w:ind w:left="1418"/>
        <w:rPr>
          <w:i/>
          <w:sz w:val="20"/>
        </w:rPr>
      </w:pPr>
      <w:r w:rsidRPr="00CE7509">
        <w:rPr>
          <w:i/>
          <w:sz w:val="20"/>
        </w:rPr>
        <w:lastRenderedPageBreak/>
        <w:t xml:space="preserve">Note- see section 67 of the </w:t>
      </w:r>
      <w:r w:rsidRPr="00CE7509">
        <w:rPr>
          <w:b/>
          <w:i/>
          <w:sz w:val="20"/>
        </w:rPr>
        <w:t>Act</w:t>
      </w:r>
    </w:p>
    <w:p w:rsidR="00A7366E" w:rsidRPr="00CE7509" w:rsidRDefault="00A7366E" w:rsidP="006E4986">
      <w:pPr>
        <w:pStyle w:val="LDStandard4"/>
      </w:pPr>
      <w:r w:rsidRPr="00CE7509">
        <w:t xml:space="preserve">if necessary, an agreement with the </w:t>
      </w:r>
      <w:r w:rsidRPr="00CE7509">
        <w:rPr>
          <w:b/>
        </w:rPr>
        <w:t>Corporation</w:t>
      </w:r>
      <w:r w:rsidRPr="00CE7509">
        <w:t xml:space="preserve"> for the supply of water;</w:t>
      </w:r>
    </w:p>
    <w:p w:rsidR="00A7366E" w:rsidRPr="00CE7509" w:rsidRDefault="00A7366E" w:rsidP="00032DF2">
      <w:pPr>
        <w:pStyle w:val="LDStandard3"/>
        <w:numPr>
          <w:ilvl w:val="0"/>
          <w:numId w:val="0"/>
        </w:numPr>
        <w:ind w:left="1418"/>
        <w:rPr>
          <w:i/>
          <w:sz w:val="20"/>
        </w:rPr>
      </w:pPr>
      <w:r w:rsidRPr="00CE7509">
        <w:rPr>
          <w:i/>
          <w:sz w:val="20"/>
        </w:rPr>
        <w:t xml:space="preserve">Note- see section 124(7) of the </w:t>
      </w:r>
      <w:r w:rsidRPr="00CE7509">
        <w:rPr>
          <w:b/>
          <w:i/>
          <w:sz w:val="20"/>
        </w:rPr>
        <w:t>Act</w:t>
      </w:r>
    </w:p>
    <w:p w:rsidR="00A7366E" w:rsidRPr="00CE7509" w:rsidRDefault="00A7366E" w:rsidP="006E4986">
      <w:pPr>
        <w:pStyle w:val="LDStandard4"/>
      </w:pPr>
      <w:r w:rsidRPr="00CE7509">
        <w:t xml:space="preserve">if required by the </w:t>
      </w:r>
      <w:r w:rsidRPr="00CE7509">
        <w:rPr>
          <w:b/>
        </w:rPr>
        <w:t>Corporation</w:t>
      </w:r>
      <w:r w:rsidRPr="00CE7509">
        <w:t xml:space="preserve">, a </w:t>
      </w:r>
      <w:r w:rsidRPr="00CE7509">
        <w:rPr>
          <w:b/>
        </w:rPr>
        <w:t>Connections Agreement</w:t>
      </w:r>
      <w:r w:rsidRPr="00CE7509">
        <w:t>; and</w:t>
      </w:r>
    </w:p>
    <w:p w:rsidR="00A7366E" w:rsidRPr="00CE7509" w:rsidRDefault="00A7366E" w:rsidP="006E4986">
      <w:pPr>
        <w:pStyle w:val="LDStandard4"/>
      </w:pPr>
      <w:r w:rsidRPr="00CE7509">
        <w:t xml:space="preserve">any other licence, authority or agreement as is reasonably required by the </w:t>
      </w:r>
      <w:r w:rsidRPr="00CE7509">
        <w:rPr>
          <w:b/>
        </w:rPr>
        <w:t>Corporation</w:t>
      </w:r>
      <w:r w:rsidRPr="00CE7509">
        <w:t xml:space="preserve"> or the </w:t>
      </w:r>
      <w:r w:rsidRPr="00CE7509">
        <w:rPr>
          <w:b/>
        </w:rPr>
        <w:t>Road Authority</w:t>
      </w:r>
      <w:r w:rsidRPr="00CE7509">
        <w:t xml:space="preserve"> for the purpose of this Agreement.</w:t>
      </w:r>
    </w:p>
    <w:p w:rsidR="00A7366E" w:rsidRPr="00CE7509" w:rsidRDefault="00A7366E" w:rsidP="006E4986">
      <w:pPr>
        <w:pStyle w:val="LDStandardSubHeading"/>
      </w:pPr>
      <w:bookmarkStart w:id="56" w:name="_Toc406606966"/>
      <w:r w:rsidRPr="00CE7509">
        <w:t>Water Share and Allocation</w:t>
      </w:r>
      <w:bookmarkEnd w:id="56"/>
    </w:p>
    <w:p w:rsidR="00A7366E" w:rsidRPr="00CE7509" w:rsidRDefault="00A7366E" w:rsidP="006E4986">
      <w:pPr>
        <w:pStyle w:val="LDStandard3"/>
      </w:pPr>
      <w:r w:rsidRPr="00CE7509">
        <w:t xml:space="preserve">The </w:t>
      </w:r>
      <w:r w:rsidRPr="00CE7509">
        <w:rPr>
          <w:b/>
        </w:rPr>
        <w:t>Committee</w:t>
      </w:r>
      <w:r w:rsidRPr="00CE7509">
        <w:t xml:space="preserve"> may from time to time:-</w:t>
      </w:r>
    </w:p>
    <w:p w:rsidR="00A7366E" w:rsidRPr="00CE7509" w:rsidRDefault="00A7366E" w:rsidP="006E4986">
      <w:pPr>
        <w:pStyle w:val="LDStandard4"/>
      </w:pPr>
      <w:bookmarkStart w:id="57" w:name="_Ref406336183"/>
      <w:r w:rsidRPr="00CE7509">
        <w:t xml:space="preserve">purchase Water Share for the purpose of supply in accordance with this Agreement. Such Water Share shall be held in trust for the </w:t>
      </w:r>
      <w:r w:rsidRPr="00CE7509">
        <w:rPr>
          <w:b/>
        </w:rPr>
        <w:t>landowners</w:t>
      </w:r>
      <w:r w:rsidRPr="00CE7509">
        <w:t xml:space="preserve"> in the proportion set out opposite their name in column 3 of the First Schedule or as otherwise described in the </w:t>
      </w:r>
      <w:r w:rsidRPr="00CE7509">
        <w:rPr>
          <w:b/>
        </w:rPr>
        <w:t>Register</w:t>
      </w:r>
      <w:r w:rsidRPr="00CE7509">
        <w:t>;</w:t>
      </w:r>
      <w:bookmarkEnd w:id="57"/>
    </w:p>
    <w:p w:rsidR="00A7366E" w:rsidRPr="00CE7509" w:rsidRDefault="00A7366E" w:rsidP="006E4986">
      <w:pPr>
        <w:pStyle w:val="LDStandard4"/>
      </w:pPr>
      <w:r w:rsidRPr="00CE7509">
        <w:t xml:space="preserve">purchase </w:t>
      </w:r>
      <w:r w:rsidRPr="00CE7509">
        <w:rPr>
          <w:b/>
        </w:rPr>
        <w:t>allocation</w:t>
      </w:r>
      <w:r w:rsidRPr="00CE7509">
        <w:t xml:space="preserve"> for the purpose of supply in accordance with this Agreement.  The </w:t>
      </w:r>
      <w:r w:rsidRPr="00CE7509">
        <w:rPr>
          <w:b/>
        </w:rPr>
        <w:t>Committee</w:t>
      </w:r>
      <w:r w:rsidRPr="00CE7509">
        <w:t xml:space="preserve"> may sell </w:t>
      </w:r>
      <w:r w:rsidRPr="00CE7509">
        <w:rPr>
          <w:b/>
        </w:rPr>
        <w:t>allocation</w:t>
      </w:r>
      <w:r w:rsidRPr="00CE7509">
        <w:t xml:space="preserve"> surplus to its requirements;</w:t>
      </w:r>
    </w:p>
    <w:p w:rsidR="00A7366E" w:rsidRPr="00CE7509" w:rsidRDefault="00A7366E" w:rsidP="006E4986">
      <w:pPr>
        <w:pStyle w:val="LDStandard4"/>
      </w:pPr>
      <w:r w:rsidRPr="00CE7509">
        <w:t xml:space="preserve">in accordance with a resolution of the </w:t>
      </w:r>
      <w:r w:rsidRPr="00CE7509">
        <w:rPr>
          <w:b/>
        </w:rPr>
        <w:t>landowners</w:t>
      </w:r>
      <w:r w:rsidRPr="00CE7509">
        <w:t xml:space="preserve"> at a general meeting, grant or hold a Limited Term Transfer; and</w:t>
      </w:r>
    </w:p>
    <w:p w:rsidR="00A7366E" w:rsidRPr="00CE7509" w:rsidRDefault="00A7366E" w:rsidP="006E4986">
      <w:pPr>
        <w:pStyle w:val="LDStandard4"/>
      </w:pPr>
      <w:proofErr w:type="gramStart"/>
      <w:r w:rsidRPr="00CE7509">
        <w:t>in</w:t>
      </w:r>
      <w:proofErr w:type="gramEnd"/>
      <w:r w:rsidRPr="00CE7509">
        <w:t xml:space="preserve"> accordance with a </w:t>
      </w:r>
      <w:r w:rsidRPr="00CE7509">
        <w:rPr>
          <w:b/>
        </w:rPr>
        <w:t>special resolution</w:t>
      </w:r>
      <w:r w:rsidRPr="00CE7509">
        <w:t xml:space="preserve"> of </w:t>
      </w:r>
      <w:r w:rsidRPr="00CE7509">
        <w:rPr>
          <w:b/>
        </w:rPr>
        <w:t>landowners</w:t>
      </w:r>
      <w:r w:rsidRPr="00CE7509">
        <w:t xml:space="preserve">, sell any Water Share held by the </w:t>
      </w:r>
      <w:r w:rsidRPr="00CE7509">
        <w:rPr>
          <w:b/>
        </w:rPr>
        <w:t>Committee</w:t>
      </w:r>
      <w:r w:rsidRPr="00CE7509">
        <w:t xml:space="preserve"> pursuant to clause </w:t>
      </w:r>
      <w:r w:rsidR="00125FB4">
        <w:fldChar w:fldCharType="begin"/>
      </w:r>
      <w:r w:rsidR="00125FB4">
        <w:instrText xml:space="preserve"> REF _Ref406336183 \w \h  \* MERGEFORMAT </w:instrText>
      </w:r>
      <w:r w:rsidR="00125FB4">
        <w:fldChar w:fldCharType="separate"/>
      </w:r>
      <w:r>
        <w:t>9.2(a)</w:t>
      </w:r>
      <w:r w:rsidR="00125FB4">
        <w:fldChar w:fldCharType="end"/>
      </w:r>
      <w:r w:rsidRPr="00CE7509">
        <w:t>.</w:t>
      </w:r>
    </w:p>
    <w:p w:rsidR="00A7366E" w:rsidRPr="00CE7509" w:rsidRDefault="00A7366E" w:rsidP="006E4986">
      <w:pPr>
        <w:pStyle w:val="LDStandard4"/>
        <w:numPr>
          <w:ilvl w:val="0"/>
          <w:numId w:val="0"/>
        </w:numPr>
        <w:ind w:left="1418"/>
        <w:rPr>
          <w:i/>
          <w:sz w:val="20"/>
        </w:rPr>
      </w:pPr>
      <w:r w:rsidRPr="00CE7509">
        <w:rPr>
          <w:i/>
          <w:sz w:val="20"/>
        </w:rPr>
        <w:t xml:space="preserve">Note- any transactions by the Committee in accordance with this clause would be carried out in the name of the Association- see clause </w:t>
      </w:r>
      <w:r w:rsidR="00125FB4">
        <w:fldChar w:fldCharType="begin"/>
      </w:r>
      <w:r w:rsidR="00125FB4">
        <w:instrText xml:space="preserve"> REF _Ref406336122 \r \h  \* MERGEFORMAT </w:instrText>
      </w:r>
      <w:r w:rsidR="00125FB4">
        <w:fldChar w:fldCharType="separate"/>
      </w:r>
      <w:r w:rsidRPr="00DD503F">
        <w:rPr>
          <w:i/>
          <w:sz w:val="20"/>
        </w:rPr>
        <w:t>3.2</w:t>
      </w:r>
      <w:r w:rsidR="00125FB4">
        <w:fldChar w:fldCharType="end"/>
      </w:r>
      <w:r w:rsidRPr="00CE7509">
        <w:rPr>
          <w:i/>
          <w:sz w:val="20"/>
        </w:rPr>
        <w:t>.</w:t>
      </w:r>
    </w:p>
    <w:p w:rsidR="00A7366E" w:rsidRPr="00CE7509" w:rsidRDefault="00A7366E" w:rsidP="006E4986">
      <w:pPr>
        <w:pStyle w:val="LDStandard3"/>
      </w:pPr>
      <w:bookmarkStart w:id="58" w:name="_Ref406336096"/>
      <w:r w:rsidRPr="00CE7509">
        <w:t xml:space="preserve">A </w:t>
      </w:r>
      <w:r w:rsidRPr="00CE7509">
        <w:rPr>
          <w:b/>
        </w:rPr>
        <w:t>landowner</w:t>
      </w:r>
      <w:r w:rsidRPr="00CE7509">
        <w:t xml:space="preserve"> may, at the </w:t>
      </w:r>
      <w:r w:rsidRPr="00CE7509">
        <w:rPr>
          <w:b/>
        </w:rPr>
        <w:t>landowner</w:t>
      </w:r>
      <w:r w:rsidRPr="00CE7509">
        <w:t xml:space="preserve">'s cost, and with the consent of the </w:t>
      </w:r>
      <w:r w:rsidRPr="00CE7509">
        <w:rPr>
          <w:b/>
        </w:rPr>
        <w:t>Committee</w:t>
      </w:r>
      <w:r w:rsidRPr="00CE7509">
        <w:t xml:space="preserve"> (which shall not be unreasonably withheld), in the name of the </w:t>
      </w:r>
      <w:r w:rsidRPr="00CE7509">
        <w:rPr>
          <w:b/>
        </w:rPr>
        <w:t>Committee</w:t>
      </w:r>
      <w:r w:rsidRPr="00CE7509">
        <w:t xml:space="preserve">, purchase Water Share or </w:t>
      </w:r>
      <w:r w:rsidRPr="00CE7509">
        <w:rPr>
          <w:b/>
        </w:rPr>
        <w:t>allocation</w:t>
      </w:r>
      <w:r w:rsidRPr="00CE7509">
        <w:t xml:space="preserve">. Any such water so purchased will be supplied by the </w:t>
      </w:r>
      <w:r w:rsidRPr="00CE7509">
        <w:rPr>
          <w:b/>
        </w:rPr>
        <w:t>Committee</w:t>
      </w:r>
      <w:r w:rsidRPr="00CE7509">
        <w:t xml:space="preserve"> to the purchasing </w:t>
      </w:r>
      <w:r w:rsidRPr="00CE7509">
        <w:rPr>
          <w:b/>
        </w:rPr>
        <w:t>landowner</w:t>
      </w:r>
      <w:r w:rsidRPr="00CE7509">
        <w:t xml:space="preserve"> when reasonably requested.  The </w:t>
      </w:r>
      <w:r w:rsidRPr="00CE7509">
        <w:rPr>
          <w:b/>
        </w:rPr>
        <w:t>Committee</w:t>
      </w:r>
      <w:r w:rsidRPr="00CE7509">
        <w:t xml:space="preserve"> may levy an additional charge to the </w:t>
      </w:r>
      <w:r w:rsidRPr="00CE7509">
        <w:rPr>
          <w:b/>
        </w:rPr>
        <w:t>landowner</w:t>
      </w:r>
      <w:r w:rsidRPr="00CE7509">
        <w:t xml:space="preserve"> for the supply of any such purchased water.</w:t>
      </w:r>
      <w:bookmarkEnd w:id="58"/>
    </w:p>
    <w:p w:rsidR="00A7366E" w:rsidRPr="00CE7509" w:rsidRDefault="00A7366E" w:rsidP="006E4986">
      <w:pPr>
        <w:pStyle w:val="LDStandard3"/>
      </w:pPr>
      <w:r w:rsidRPr="00CE7509">
        <w:t xml:space="preserve">The </w:t>
      </w:r>
      <w:r w:rsidRPr="00CE7509">
        <w:rPr>
          <w:b/>
        </w:rPr>
        <w:t>Committee</w:t>
      </w:r>
      <w:r w:rsidRPr="00CE7509">
        <w:t xml:space="preserve"> may, when requested by a purchasing </w:t>
      </w:r>
      <w:r w:rsidRPr="00CE7509">
        <w:rPr>
          <w:b/>
        </w:rPr>
        <w:t>landowner</w:t>
      </w:r>
      <w:r w:rsidRPr="00CE7509">
        <w:t xml:space="preserve"> sell all or any of the Water Share or </w:t>
      </w:r>
      <w:r w:rsidRPr="00CE7509">
        <w:rPr>
          <w:b/>
        </w:rPr>
        <w:t>allocation</w:t>
      </w:r>
      <w:r w:rsidRPr="00CE7509">
        <w:t xml:space="preserve"> purchased in accordance with clause </w:t>
      </w:r>
      <w:r w:rsidR="00125FB4">
        <w:fldChar w:fldCharType="begin"/>
      </w:r>
      <w:r w:rsidR="00125FB4">
        <w:instrText xml:space="preserve"> REF _Ref406336096 \r \h  \* MERGEFORMAT </w:instrText>
      </w:r>
      <w:r w:rsidR="00125FB4">
        <w:fldChar w:fldCharType="separate"/>
      </w:r>
      <w:r>
        <w:t>9.3</w:t>
      </w:r>
      <w:r w:rsidR="00125FB4">
        <w:fldChar w:fldCharType="end"/>
      </w:r>
      <w:r w:rsidRPr="00CE7509">
        <w:t xml:space="preserve"> and pay the net proceeds to the purchasing </w:t>
      </w:r>
      <w:r w:rsidRPr="00CE7509">
        <w:rPr>
          <w:b/>
        </w:rPr>
        <w:t>landowner</w:t>
      </w:r>
      <w:r w:rsidRPr="00CE7509">
        <w:t>.</w:t>
      </w:r>
    </w:p>
    <w:p w:rsidR="00A7366E" w:rsidRPr="00CE7509" w:rsidRDefault="00A7366E" w:rsidP="006E4986">
      <w:pPr>
        <w:pStyle w:val="LDStandard3"/>
      </w:pPr>
      <w:r w:rsidRPr="00CE7509">
        <w:t xml:space="preserve">Each </w:t>
      </w:r>
      <w:r w:rsidRPr="00CE7509">
        <w:rPr>
          <w:b/>
        </w:rPr>
        <w:t>landowner</w:t>
      </w:r>
      <w:r w:rsidRPr="00CE7509">
        <w:t xml:space="preserve"> authorises the </w:t>
      </w:r>
      <w:r w:rsidRPr="009654F4">
        <w:rPr>
          <w:b/>
        </w:rPr>
        <w:t>Secretary</w:t>
      </w:r>
      <w:r w:rsidRPr="00CE7509">
        <w:t xml:space="preserve"> or such other person authorised by the </w:t>
      </w:r>
      <w:r w:rsidRPr="00CE7509">
        <w:rPr>
          <w:b/>
        </w:rPr>
        <w:t>Committee</w:t>
      </w:r>
      <w:r w:rsidRPr="00CE7509">
        <w:t xml:space="preserve">, to establish a single Allocation Bank Account in the name of the </w:t>
      </w:r>
      <w:r w:rsidRPr="00CE7509">
        <w:rPr>
          <w:b/>
        </w:rPr>
        <w:t>Association</w:t>
      </w:r>
      <w:r w:rsidRPr="00CE7509">
        <w:t xml:space="preserve"> to enable all </w:t>
      </w:r>
      <w:r w:rsidRPr="00CE7509">
        <w:rPr>
          <w:b/>
        </w:rPr>
        <w:t>allocation</w:t>
      </w:r>
      <w:r w:rsidRPr="00CE7509">
        <w:t xml:space="preserve">s in respect to the </w:t>
      </w:r>
      <w:r w:rsidRPr="00CE7509">
        <w:rPr>
          <w:b/>
        </w:rPr>
        <w:t>landowners</w:t>
      </w:r>
      <w:r w:rsidRPr="00CE7509">
        <w:t xml:space="preserve"> to be combined in one Account.</w:t>
      </w:r>
    </w:p>
    <w:p w:rsidR="00A7366E" w:rsidRPr="00CE7509" w:rsidRDefault="00A7366E" w:rsidP="006E4986">
      <w:pPr>
        <w:pStyle w:val="LDStandardSubHeading"/>
      </w:pPr>
      <w:bookmarkStart w:id="59" w:name="_Toc406606967"/>
      <w:r w:rsidRPr="00CE7509">
        <w:t>Meters</w:t>
      </w:r>
      <w:bookmarkEnd w:id="59"/>
    </w:p>
    <w:p w:rsidR="00A7366E" w:rsidRPr="00CE7509" w:rsidRDefault="00A7366E" w:rsidP="006E4986">
      <w:pPr>
        <w:pStyle w:val="LDStandard3"/>
      </w:pPr>
      <w:bookmarkStart w:id="60" w:name="_Ref406336069"/>
      <w:r w:rsidRPr="00CE7509">
        <w:t xml:space="preserve">Unless the </w:t>
      </w:r>
      <w:r w:rsidRPr="00CE7509">
        <w:rPr>
          <w:b/>
        </w:rPr>
        <w:t>Committee</w:t>
      </w:r>
      <w:r w:rsidRPr="00CE7509">
        <w:t xml:space="preserve"> otherwise determines, </w:t>
      </w:r>
      <w:r w:rsidRPr="00CE7509">
        <w:rPr>
          <w:b/>
        </w:rPr>
        <w:t>child meters</w:t>
      </w:r>
      <w:r w:rsidRPr="00CE7509">
        <w:t xml:space="preserve"> need not comply with the </w:t>
      </w:r>
      <w:r w:rsidRPr="00CE7509">
        <w:rPr>
          <w:b/>
        </w:rPr>
        <w:t>Metering Standards</w:t>
      </w:r>
      <w:r w:rsidRPr="00CE7509">
        <w:t>.</w:t>
      </w:r>
      <w:bookmarkEnd w:id="60"/>
    </w:p>
    <w:p w:rsidR="00A7366E" w:rsidRPr="00CE7509" w:rsidRDefault="00A7366E" w:rsidP="006E4986">
      <w:pPr>
        <w:pStyle w:val="LDStandard3"/>
      </w:pPr>
      <w:r w:rsidRPr="00CE7509">
        <w:lastRenderedPageBreak/>
        <w:t xml:space="preserve">The </w:t>
      </w:r>
      <w:r w:rsidRPr="00CE7509">
        <w:rPr>
          <w:b/>
        </w:rPr>
        <w:t>Committee</w:t>
      </w:r>
      <w:r w:rsidRPr="00CE7509">
        <w:t xml:space="preserve"> may, with the written consent of the </w:t>
      </w:r>
      <w:r w:rsidRPr="00CE7509">
        <w:rPr>
          <w:b/>
        </w:rPr>
        <w:t>Corporation</w:t>
      </w:r>
      <w:r w:rsidRPr="00CE7509">
        <w:t xml:space="preserve">, determine not to install </w:t>
      </w:r>
      <w:r w:rsidRPr="00CE7509">
        <w:rPr>
          <w:b/>
        </w:rPr>
        <w:t>child meters</w:t>
      </w:r>
      <w:r w:rsidRPr="00CE7509">
        <w:t>.</w:t>
      </w:r>
    </w:p>
    <w:p w:rsidR="00A7366E" w:rsidRPr="00CE7509" w:rsidRDefault="00A7366E" w:rsidP="006E4986">
      <w:pPr>
        <w:pStyle w:val="LDStandard3"/>
      </w:pPr>
      <w:r w:rsidRPr="00CE7509">
        <w:t>In the event that:</w:t>
      </w:r>
    </w:p>
    <w:p w:rsidR="00A7366E" w:rsidRPr="00CE7509" w:rsidRDefault="00A7366E" w:rsidP="006E4986">
      <w:pPr>
        <w:pStyle w:val="LDStandard4"/>
      </w:pPr>
      <w:r w:rsidRPr="00CE7509">
        <w:t xml:space="preserve">there are no </w:t>
      </w:r>
      <w:r w:rsidRPr="00CE7509">
        <w:rPr>
          <w:b/>
        </w:rPr>
        <w:t>child meters</w:t>
      </w:r>
      <w:r w:rsidRPr="00CE7509">
        <w:t xml:space="preserve"> installed;</w:t>
      </w:r>
    </w:p>
    <w:p w:rsidR="00A7366E" w:rsidRPr="00CE7509" w:rsidRDefault="00A7366E" w:rsidP="006E4986">
      <w:pPr>
        <w:pStyle w:val="LDStandard4"/>
      </w:pPr>
      <w:r w:rsidRPr="00CE7509">
        <w:t xml:space="preserve">a </w:t>
      </w:r>
      <w:r w:rsidRPr="00CE7509">
        <w:rPr>
          <w:b/>
        </w:rPr>
        <w:t>child meter</w:t>
      </w:r>
      <w:r w:rsidRPr="00CE7509">
        <w:t xml:space="preserve"> malfunctions;</w:t>
      </w:r>
    </w:p>
    <w:p w:rsidR="00A7366E" w:rsidRPr="00CE7509" w:rsidRDefault="00A7366E" w:rsidP="006E4986">
      <w:pPr>
        <w:pStyle w:val="LDStandard4"/>
      </w:pPr>
      <w:r w:rsidRPr="00CE7509">
        <w:t xml:space="preserve">the </w:t>
      </w:r>
      <w:r w:rsidRPr="009654F4">
        <w:rPr>
          <w:b/>
        </w:rPr>
        <w:t>Secretary</w:t>
      </w:r>
      <w:r w:rsidRPr="00CE7509">
        <w:t xml:space="preserve"> fails to record the readings of a </w:t>
      </w:r>
      <w:r w:rsidRPr="00CE7509">
        <w:rPr>
          <w:b/>
        </w:rPr>
        <w:t>child meter</w:t>
      </w:r>
      <w:r w:rsidRPr="00CE7509">
        <w:t>; or</w:t>
      </w:r>
    </w:p>
    <w:p w:rsidR="00A7366E" w:rsidRPr="00CE7509" w:rsidRDefault="00A7366E" w:rsidP="006E4986">
      <w:pPr>
        <w:pStyle w:val="LDStandard4"/>
      </w:pPr>
      <w:r w:rsidRPr="00CE7509">
        <w:t xml:space="preserve">in any other case there is no accurate recording of the water supplied to a </w:t>
      </w:r>
      <w:r w:rsidRPr="00CE7509">
        <w:rPr>
          <w:b/>
        </w:rPr>
        <w:t>landowner</w:t>
      </w:r>
      <w:r w:rsidRPr="00CE7509">
        <w:t xml:space="preserve">, </w:t>
      </w:r>
    </w:p>
    <w:p w:rsidR="00A7366E" w:rsidRPr="00CE7509" w:rsidRDefault="00A7366E" w:rsidP="00A05634">
      <w:pPr>
        <w:pStyle w:val="LDStandard4"/>
        <w:numPr>
          <w:ilvl w:val="0"/>
          <w:numId w:val="0"/>
        </w:numPr>
        <w:ind w:left="709"/>
      </w:pPr>
      <w:r w:rsidRPr="00CE7509">
        <w:t xml:space="preserve">then the </w:t>
      </w:r>
      <w:r w:rsidRPr="00CE7509">
        <w:rPr>
          <w:b/>
        </w:rPr>
        <w:t>Committee</w:t>
      </w:r>
      <w:r w:rsidRPr="00CE7509">
        <w:t xml:space="preserve"> must determine the volume of water supplied to each </w:t>
      </w:r>
      <w:r w:rsidRPr="00CE7509">
        <w:rPr>
          <w:b/>
        </w:rPr>
        <w:t>landowner</w:t>
      </w:r>
      <w:r w:rsidRPr="00CE7509">
        <w:t xml:space="preserve"> in accordance with the </w:t>
      </w:r>
      <w:r w:rsidRPr="00CE7509">
        <w:rPr>
          <w:b/>
        </w:rPr>
        <w:t>Act</w:t>
      </w:r>
      <w:r w:rsidRPr="00CE7509">
        <w:t xml:space="preserve"> as if the </w:t>
      </w:r>
      <w:r w:rsidRPr="00CE7509">
        <w:rPr>
          <w:b/>
        </w:rPr>
        <w:t>Committee</w:t>
      </w:r>
      <w:r w:rsidRPr="00CE7509">
        <w:t xml:space="preserve"> was a </w:t>
      </w:r>
      <w:r w:rsidRPr="00CE7509">
        <w:rPr>
          <w:b/>
        </w:rPr>
        <w:t>Corporation</w:t>
      </w:r>
      <w:r w:rsidRPr="00CE7509">
        <w:t>.</w:t>
      </w:r>
    </w:p>
    <w:p w:rsidR="00A7366E" w:rsidRPr="00CE7509" w:rsidRDefault="00A7366E" w:rsidP="006E4986">
      <w:pPr>
        <w:pStyle w:val="LDStandard3"/>
        <w:numPr>
          <w:ilvl w:val="0"/>
          <w:numId w:val="0"/>
        </w:numPr>
        <w:ind w:left="709"/>
        <w:rPr>
          <w:i/>
          <w:sz w:val="20"/>
        </w:rPr>
      </w:pPr>
      <w:r w:rsidRPr="00CE7509">
        <w:rPr>
          <w:i/>
          <w:sz w:val="20"/>
        </w:rPr>
        <w:t xml:space="preserve">Note- see section 142(2) of the </w:t>
      </w:r>
      <w:r w:rsidRPr="00CE7509">
        <w:rPr>
          <w:b/>
          <w:i/>
          <w:sz w:val="20"/>
        </w:rPr>
        <w:t>Act</w:t>
      </w:r>
      <w:r w:rsidRPr="00CE7509">
        <w:rPr>
          <w:i/>
          <w:sz w:val="20"/>
        </w:rPr>
        <w:t>.</w:t>
      </w:r>
    </w:p>
    <w:p w:rsidR="00A7366E" w:rsidRPr="00CE7509" w:rsidRDefault="00A7366E" w:rsidP="006E4986">
      <w:pPr>
        <w:pStyle w:val="LDStandardSubHeading"/>
      </w:pPr>
      <w:bookmarkStart w:id="61" w:name="_Toc406606968"/>
      <w:r w:rsidRPr="00CE7509">
        <w:t>Supply of water</w:t>
      </w:r>
      <w:bookmarkEnd w:id="61"/>
    </w:p>
    <w:p w:rsidR="00A7366E" w:rsidRPr="00CE7509" w:rsidRDefault="00A7366E" w:rsidP="006E4986">
      <w:pPr>
        <w:pStyle w:val="LDStandard3"/>
      </w:pPr>
      <w:r w:rsidRPr="00CE7509">
        <w:t xml:space="preserve">Subject to </w:t>
      </w:r>
      <w:r w:rsidRPr="00CE7509">
        <w:rPr>
          <w:b/>
        </w:rPr>
        <w:t>allocation</w:t>
      </w:r>
      <w:r w:rsidRPr="00CE7509">
        <w:t xml:space="preserve"> and any restrictions imposed by the Minister or the </w:t>
      </w:r>
      <w:r w:rsidRPr="00CE7509">
        <w:rPr>
          <w:b/>
        </w:rPr>
        <w:t>Corporation</w:t>
      </w:r>
      <w:r w:rsidRPr="00CE7509">
        <w:t xml:space="preserve"> and the terms of this Agreement each </w:t>
      </w:r>
      <w:r w:rsidRPr="00CE7509">
        <w:rPr>
          <w:b/>
        </w:rPr>
        <w:t>landowner</w:t>
      </w:r>
      <w:r w:rsidRPr="00CE7509">
        <w:t xml:space="preserve"> is entitled to be supplied with the total volume of water set out opposite their name in column three of the First Schedule or column three of the </w:t>
      </w:r>
      <w:r w:rsidRPr="00CE7509">
        <w:rPr>
          <w:b/>
        </w:rPr>
        <w:t>Register</w:t>
      </w:r>
      <w:r w:rsidRPr="00CE7509">
        <w:t xml:space="preserve">.  Subject to clause </w:t>
      </w:r>
      <w:r w:rsidR="00125FB4">
        <w:fldChar w:fldCharType="begin"/>
      </w:r>
      <w:r w:rsidR="00125FB4">
        <w:instrText xml:space="preserve"> REF _Ref406336013 \r \h  \* MERGEFORMAT </w:instrText>
      </w:r>
      <w:r w:rsidR="00125FB4">
        <w:fldChar w:fldCharType="separate"/>
      </w:r>
      <w:r>
        <w:t>7.1</w:t>
      </w:r>
      <w:r w:rsidR="00125FB4">
        <w:fldChar w:fldCharType="end"/>
      </w:r>
      <w:r w:rsidRPr="00CE7509">
        <w:t xml:space="preserve">, the </w:t>
      </w:r>
      <w:r w:rsidRPr="00CE7509">
        <w:rPr>
          <w:b/>
        </w:rPr>
        <w:t>Committee</w:t>
      </w:r>
      <w:r w:rsidRPr="00CE7509">
        <w:t xml:space="preserve"> may determine from time to time, when and in what quantity water is to be supplied to the </w:t>
      </w:r>
      <w:r w:rsidRPr="00CE7509">
        <w:rPr>
          <w:b/>
        </w:rPr>
        <w:t>landowners</w:t>
      </w:r>
      <w:r w:rsidRPr="00CE7509">
        <w:t>.</w:t>
      </w:r>
    </w:p>
    <w:p w:rsidR="00A7366E" w:rsidRPr="00CE7509" w:rsidRDefault="00A7366E" w:rsidP="006E4986">
      <w:pPr>
        <w:pStyle w:val="LDStandardSubHeading"/>
      </w:pPr>
      <w:bookmarkStart w:id="62" w:name="_Toc406606969"/>
      <w:r w:rsidRPr="00CE7509">
        <w:t>Conveyance Loss</w:t>
      </w:r>
      <w:bookmarkEnd w:id="62"/>
    </w:p>
    <w:p w:rsidR="00A7366E" w:rsidRPr="00CE7509" w:rsidRDefault="00A7366E" w:rsidP="006E4986">
      <w:pPr>
        <w:pStyle w:val="LDStandard3"/>
      </w:pPr>
      <w:r w:rsidRPr="00CE7509">
        <w:t xml:space="preserve">The </w:t>
      </w:r>
      <w:r w:rsidRPr="00CE7509">
        <w:rPr>
          <w:b/>
        </w:rPr>
        <w:t>Committee</w:t>
      </w:r>
      <w:r w:rsidRPr="00CE7509">
        <w:t xml:space="preserve"> may, for the purpose of covering the </w:t>
      </w:r>
      <w:r w:rsidRPr="00D32AB8">
        <w:rPr>
          <w:b/>
        </w:rPr>
        <w:t>conveyance loss</w:t>
      </w:r>
      <w:r w:rsidRPr="00CE7509">
        <w:t xml:space="preserve">, from time to time purchase or sell Water Share or </w:t>
      </w:r>
      <w:r w:rsidRPr="00CE7509">
        <w:rPr>
          <w:b/>
        </w:rPr>
        <w:t>allocation</w:t>
      </w:r>
      <w:r w:rsidRPr="00CE7509">
        <w:t xml:space="preserve"> or enter into a Limited Term Transfer.</w:t>
      </w:r>
    </w:p>
    <w:p w:rsidR="00A7366E" w:rsidRPr="00CE7509" w:rsidRDefault="00A7366E" w:rsidP="006E4986">
      <w:pPr>
        <w:pStyle w:val="LDStandard3"/>
      </w:pPr>
      <w:bookmarkStart w:id="63" w:name="_Ref406335884"/>
      <w:r w:rsidRPr="00CE7509">
        <w:t xml:space="preserve">Unless otherwise agreed by the </w:t>
      </w:r>
      <w:r w:rsidRPr="00CE7509">
        <w:rPr>
          <w:b/>
        </w:rPr>
        <w:t>landowners</w:t>
      </w:r>
      <w:r w:rsidRPr="00CE7509">
        <w:t xml:space="preserve">, the </w:t>
      </w:r>
      <w:r w:rsidRPr="00D32AB8">
        <w:rPr>
          <w:b/>
        </w:rPr>
        <w:t>conveyance loss</w:t>
      </w:r>
      <w:r w:rsidRPr="00CE7509">
        <w:t xml:space="preserve"> shall be distributed amongst the </w:t>
      </w:r>
      <w:r w:rsidRPr="00CE7509">
        <w:rPr>
          <w:b/>
        </w:rPr>
        <w:t>landowners</w:t>
      </w:r>
      <w:r w:rsidRPr="00CE7509">
        <w:t xml:space="preserve"> in proportion to the total volume of water each </w:t>
      </w:r>
      <w:r w:rsidRPr="00CE7509">
        <w:rPr>
          <w:b/>
        </w:rPr>
        <w:t>landowner</w:t>
      </w:r>
      <w:r w:rsidRPr="00CE7509">
        <w:t xml:space="preserve"> has used in a </w:t>
      </w:r>
      <w:r w:rsidRPr="00CE7509">
        <w:rPr>
          <w:b/>
        </w:rPr>
        <w:t>financial year</w:t>
      </w:r>
      <w:r w:rsidRPr="00CE7509">
        <w:t>.</w:t>
      </w:r>
      <w:bookmarkEnd w:id="63"/>
    </w:p>
    <w:p w:rsidR="00A7366E" w:rsidRPr="00CE7509" w:rsidRDefault="00A7366E" w:rsidP="006E4986">
      <w:pPr>
        <w:pStyle w:val="LDStandard3"/>
      </w:pPr>
      <w:bookmarkStart w:id="64" w:name="_Ref406340103"/>
      <w:r w:rsidRPr="00CE7509">
        <w:t xml:space="preserve">Notwithstanding clause </w:t>
      </w:r>
      <w:r w:rsidR="00125FB4">
        <w:fldChar w:fldCharType="begin"/>
      </w:r>
      <w:r w:rsidR="00125FB4">
        <w:instrText xml:space="preserve"> REF _Ref406335884 \r \h  \* MERGEFORMAT </w:instrText>
      </w:r>
      <w:r w:rsidR="00125FB4">
        <w:fldChar w:fldCharType="separate"/>
      </w:r>
      <w:r>
        <w:t>9.11</w:t>
      </w:r>
      <w:r w:rsidR="00125FB4">
        <w:fldChar w:fldCharType="end"/>
      </w:r>
      <w:r w:rsidRPr="00CE7509">
        <w:t xml:space="preserve"> the </w:t>
      </w:r>
      <w:r w:rsidRPr="00CE7509">
        <w:rPr>
          <w:b/>
        </w:rPr>
        <w:t>Committee</w:t>
      </w:r>
      <w:r w:rsidRPr="00CE7509">
        <w:t xml:space="preserve"> may assess the </w:t>
      </w:r>
      <w:r w:rsidRPr="00D32AB8">
        <w:rPr>
          <w:b/>
        </w:rPr>
        <w:t>conveyance loss</w:t>
      </w:r>
      <w:r w:rsidRPr="00CE7509">
        <w:t xml:space="preserve"> from time to time during a </w:t>
      </w:r>
      <w:r w:rsidRPr="00CE7509">
        <w:rPr>
          <w:b/>
        </w:rPr>
        <w:t>financial year</w:t>
      </w:r>
      <w:r w:rsidRPr="00CE7509">
        <w:t xml:space="preserve"> in accordance with the criteria (if any) set forth in part 2 of the Fourth Schedule.</w:t>
      </w:r>
      <w:bookmarkEnd w:id="64"/>
    </w:p>
    <w:p w:rsidR="00A7366E" w:rsidRPr="00CE7509" w:rsidRDefault="00A7366E" w:rsidP="009B360D">
      <w:pPr>
        <w:pStyle w:val="LDStandardSubHeading"/>
      </w:pPr>
      <w:bookmarkStart w:id="65" w:name="_Toc406606970"/>
      <w:r w:rsidRPr="00CE7509">
        <w:t>Comply with the Water Act 2007 (</w:t>
      </w:r>
      <w:proofErr w:type="spellStart"/>
      <w:r w:rsidRPr="00CE7509">
        <w:t>Cth</w:t>
      </w:r>
      <w:proofErr w:type="spellEnd"/>
      <w:r w:rsidRPr="00CE7509">
        <w:t>)</w:t>
      </w:r>
      <w:bookmarkEnd w:id="65"/>
    </w:p>
    <w:p w:rsidR="00A7366E" w:rsidRPr="00CE7509" w:rsidRDefault="00A7366E" w:rsidP="006E4986">
      <w:pPr>
        <w:pStyle w:val="LDStandard3"/>
      </w:pPr>
      <w:r w:rsidRPr="00CE7509">
        <w:t xml:space="preserve">Notwithstanding anything else contained in this agreement, if the </w:t>
      </w:r>
      <w:r w:rsidRPr="00CE7509">
        <w:rPr>
          <w:b/>
        </w:rPr>
        <w:t>Committee</w:t>
      </w:r>
      <w:r w:rsidRPr="00CE7509">
        <w:t xml:space="preserve"> or the </w:t>
      </w:r>
      <w:r w:rsidRPr="00CE7509">
        <w:rPr>
          <w:b/>
        </w:rPr>
        <w:t>landowners</w:t>
      </w:r>
      <w:r w:rsidRPr="00CE7509">
        <w:t xml:space="preserve"> are an infrastructure operator within the meaning of the </w:t>
      </w:r>
      <w:r w:rsidRPr="00CE7509">
        <w:rPr>
          <w:i/>
        </w:rPr>
        <w:t>Water Act 2007 (</w:t>
      </w:r>
      <w:proofErr w:type="spellStart"/>
      <w:r w:rsidRPr="00CE7509">
        <w:rPr>
          <w:i/>
        </w:rPr>
        <w:t>Cth</w:t>
      </w:r>
      <w:proofErr w:type="spellEnd"/>
      <w:r w:rsidRPr="00CE7509">
        <w:rPr>
          <w:i/>
        </w:rPr>
        <w:t>)</w:t>
      </w:r>
      <w:r w:rsidRPr="00CE7509">
        <w:t xml:space="preserve">, they must comply with all obligations imposed on an irrigation infrastructure operator by the </w:t>
      </w:r>
      <w:r w:rsidRPr="00CE7509">
        <w:rPr>
          <w:i/>
        </w:rPr>
        <w:t>Water Act 2007 (</w:t>
      </w:r>
      <w:proofErr w:type="spellStart"/>
      <w:r w:rsidRPr="00CE7509">
        <w:rPr>
          <w:i/>
        </w:rPr>
        <w:t>Cth</w:t>
      </w:r>
      <w:proofErr w:type="spellEnd"/>
      <w:r w:rsidRPr="00CE7509">
        <w:rPr>
          <w:i/>
        </w:rPr>
        <w:t>)</w:t>
      </w:r>
      <w:r w:rsidRPr="00CE7509">
        <w:t xml:space="preserve"> and, without limiting this clause in particular, in respect to any charges or fees regulated by the </w:t>
      </w:r>
      <w:r w:rsidRPr="00CE7509">
        <w:rPr>
          <w:i/>
        </w:rPr>
        <w:t>Water Act 2007 (</w:t>
      </w:r>
      <w:proofErr w:type="spellStart"/>
      <w:r w:rsidRPr="00CE7509">
        <w:rPr>
          <w:i/>
        </w:rPr>
        <w:t>Cth</w:t>
      </w:r>
      <w:proofErr w:type="spellEnd"/>
      <w:r w:rsidRPr="00CE7509">
        <w:rPr>
          <w:i/>
        </w:rPr>
        <w:t>).</w:t>
      </w:r>
    </w:p>
    <w:p w:rsidR="00A7366E" w:rsidRPr="00CE7509" w:rsidRDefault="00A7366E" w:rsidP="006E4986">
      <w:pPr>
        <w:pStyle w:val="LDStandard3"/>
        <w:numPr>
          <w:ilvl w:val="0"/>
          <w:numId w:val="0"/>
        </w:numPr>
        <w:ind w:left="709"/>
        <w:rPr>
          <w:i/>
          <w:sz w:val="20"/>
        </w:rPr>
      </w:pPr>
      <w:r w:rsidRPr="00CE7509">
        <w:rPr>
          <w:i/>
          <w:sz w:val="20"/>
        </w:rPr>
        <w:t>Note- see Section 7 of the Water Act 2007 (</w:t>
      </w:r>
      <w:proofErr w:type="spellStart"/>
      <w:r w:rsidRPr="00CE7509">
        <w:rPr>
          <w:i/>
          <w:sz w:val="20"/>
        </w:rPr>
        <w:t>Cth</w:t>
      </w:r>
      <w:proofErr w:type="spellEnd"/>
      <w:r w:rsidRPr="00CE7509">
        <w:rPr>
          <w:i/>
          <w:sz w:val="20"/>
        </w:rPr>
        <w:t>)</w:t>
      </w:r>
    </w:p>
    <w:p w:rsidR="00A7366E" w:rsidRPr="00CE7509" w:rsidRDefault="00A7366E" w:rsidP="00080B7C">
      <w:pPr>
        <w:pStyle w:val="LDStandard2"/>
      </w:pPr>
      <w:bookmarkStart w:id="66" w:name="_Toc406143080"/>
      <w:bookmarkStart w:id="67" w:name="_Ref406335682"/>
      <w:bookmarkStart w:id="68" w:name="_Toc406606971"/>
      <w:r w:rsidRPr="00CE7509">
        <w:lastRenderedPageBreak/>
        <w:t>DUTY OF SECRETARY</w:t>
      </w:r>
      <w:bookmarkEnd w:id="66"/>
      <w:bookmarkEnd w:id="67"/>
      <w:bookmarkEnd w:id="68"/>
      <w:r w:rsidRPr="00CE7509">
        <w:t xml:space="preserve"> </w:t>
      </w:r>
    </w:p>
    <w:p w:rsidR="00A7366E" w:rsidRPr="00CE7509" w:rsidRDefault="00A7366E" w:rsidP="009B360D">
      <w:pPr>
        <w:pStyle w:val="LDStandardSubHeading"/>
      </w:pPr>
      <w:bookmarkStart w:id="69" w:name="_Toc406606972"/>
      <w:r w:rsidRPr="00CE7509">
        <w:t>Secretary to be the contact person</w:t>
      </w:r>
      <w:bookmarkEnd w:id="69"/>
    </w:p>
    <w:p w:rsidR="00A7366E" w:rsidRPr="00CE7509" w:rsidRDefault="00A7366E" w:rsidP="009B360D">
      <w:pPr>
        <w:pStyle w:val="LDStandard3"/>
      </w:pPr>
      <w:bookmarkStart w:id="70" w:name="_Ref406335666"/>
      <w:r w:rsidRPr="00CE7509">
        <w:t xml:space="preserve">Unless otherwise determined by the </w:t>
      </w:r>
      <w:r w:rsidRPr="00CE7509">
        <w:rPr>
          <w:b/>
        </w:rPr>
        <w:t>Committee</w:t>
      </w:r>
      <w:r w:rsidRPr="00CE7509">
        <w:t xml:space="preserve">, the </w:t>
      </w:r>
      <w:r w:rsidRPr="009654F4">
        <w:rPr>
          <w:b/>
        </w:rPr>
        <w:t>Secretary</w:t>
      </w:r>
      <w:r w:rsidRPr="00CE7509">
        <w:t xml:space="preserve"> is the only person authorised to deal with the </w:t>
      </w:r>
      <w:r w:rsidRPr="00CE7509">
        <w:rPr>
          <w:b/>
        </w:rPr>
        <w:t>Corporation</w:t>
      </w:r>
      <w:r w:rsidRPr="00CE7509">
        <w:t>.</w:t>
      </w:r>
      <w:bookmarkEnd w:id="70"/>
    </w:p>
    <w:p w:rsidR="00A7366E" w:rsidRPr="00CE7509" w:rsidRDefault="00A7366E" w:rsidP="009B360D">
      <w:pPr>
        <w:pStyle w:val="LDStandardSubHeading"/>
      </w:pPr>
      <w:bookmarkStart w:id="71" w:name="_Toc406606973"/>
      <w:r w:rsidRPr="00CE7509">
        <w:t>Obligations of secretary</w:t>
      </w:r>
      <w:bookmarkEnd w:id="71"/>
      <w:r w:rsidRPr="00CE7509">
        <w:t xml:space="preserve"> </w:t>
      </w:r>
    </w:p>
    <w:p w:rsidR="00A7366E" w:rsidRPr="00CE7509" w:rsidRDefault="00A7366E" w:rsidP="009B360D">
      <w:pPr>
        <w:pStyle w:val="LDStandard3"/>
      </w:pPr>
      <w:r w:rsidRPr="00CE7509">
        <w:t xml:space="preserve">The </w:t>
      </w:r>
      <w:r w:rsidRPr="009654F4">
        <w:rPr>
          <w:b/>
        </w:rPr>
        <w:t>Secretary</w:t>
      </w:r>
      <w:r w:rsidRPr="00CE7509">
        <w:t xml:space="preserve"> must:-</w:t>
      </w:r>
    </w:p>
    <w:p w:rsidR="00A7366E" w:rsidRPr="00CE7509" w:rsidRDefault="00A7366E" w:rsidP="009B360D">
      <w:pPr>
        <w:pStyle w:val="LDStandard4"/>
      </w:pPr>
      <w:r w:rsidRPr="00CE7509">
        <w:t xml:space="preserve">keep a record of the volume of the water supplied to each </w:t>
      </w:r>
      <w:r w:rsidRPr="00CE7509">
        <w:rPr>
          <w:b/>
        </w:rPr>
        <w:t>landowner</w:t>
      </w:r>
      <w:r w:rsidRPr="00CE7509">
        <w:t xml:space="preserve"> in each </w:t>
      </w:r>
      <w:r w:rsidRPr="00CE7509">
        <w:rPr>
          <w:b/>
        </w:rPr>
        <w:t>financial year</w:t>
      </w:r>
      <w:r w:rsidRPr="00CE7509">
        <w:t xml:space="preserve">, and if requested by any </w:t>
      </w:r>
      <w:r w:rsidRPr="00CE7509">
        <w:rPr>
          <w:b/>
        </w:rPr>
        <w:t>landowner</w:t>
      </w:r>
      <w:r w:rsidRPr="00CE7509">
        <w:t xml:space="preserve"> or the </w:t>
      </w:r>
      <w:r w:rsidRPr="00CE7509">
        <w:rPr>
          <w:b/>
        </w:rPr>
        <w:t>Corporation</w:t>
      </w:r>
      <w:r w:rsidRPr="00CE7509">
        <w:t xml:space="preserve"> advise in writing the volume so supplied for that period;</w:t>
      </w:r>
    </w:p>
    <w:p w:rsidR="00A7366E" w:rsidRPr="00CE7509" w:rsidRDefault="00A7366E" w:rsidP="009B360D">
      <w:pPr>
        <w:pStyle w:val="LDStandard4"/>
      </w:pPr>
      <w:r w:rsidRPr="00CE7509">
        <w:t xml:space="preserve">pay on behalf of the </w:t>
      </w:r>
      <w:r w:rsidRPr="00CE7509">
        <w:rPr>
          <w:b/>
        </w:rPr>
        <w:t>Committee</w:t>
      </w:r>
      <w:r w:rsidRPr="00CE7509">
        <w:t xml:space="preserve"> all monies owing to the </w:t>
      </w:r>
      <w:r w:rsidRPr="00CE7509">
        <w:rPr>
          <w:b/>
        </w:rPr>
        <w:t>Corporation</w:t>
      </w:r>
      <w:r w:rsidRPr="00CE7509">
        <w:t xml:space="preserve"> by it; and</w:t>
      </w:r>
    </w:p>
    <w:p w:rsidR="00A7366E" w:rsidRPr="00CE7509" w:rsidRDefault="00A7366E" w:rsidP="009B360D">
      <w:pPr>
        <w:pStyle w:val="LDStandard4"/>
      </w:pPr>
      <w:r w:rsidRPr="00CE7509">
        <w:t xml:space="preserve">carry out all other dealings with the </w:t>
      </w:r>
      <w:r w:rsidRPr="00CE7509">
        <w:rPr>
          <w:b/>
        </w:rPr>
        <w:t>Corporation</w:t>
      </w:r>
      <w:r w:rsidRPr="00CE7509">
        <w:t>.</w:t>
      </w:r>
    </w:p>
    <w:p w:rsidR="00A7366E" w:rsidRPr="00CE7509" w:rsidRDefault="00A7366E" w:rsidP="009B360D">
      <w:pPr>
        <w:pStyle w:val="LDStandardSubHeading"/>
      </w:pPr>
      <w:bookmarkStart w:id="72" w:name="_Toc406606974"/>
      <w:r w:rsidRPr="00CE7509">
        <w:t>Reading of meter and determination of measurements</w:t>
      </w:r>
      <w:bookmarkEnd w:id="72"/>
    </w:p>
    <w:p w:rsidR="00A7366E" w:rsidRPr="00CE7509" w:rsidRDefault="00A7366E" w:rsidP="009B360D">
      <w:pPr>
        <w:pStyle w:val="LDStandard3"/>
      </w:pPr>
      <w:r w:rsidRPr="00CE7509">
        <w:t xml:space="preserve">The </w:t>
      </w:r>
      <w:r w:rsidRPr="009654F4">
        <w:rPr>
          <w:b/>
        </w:rPr>
        <w:t>Secretary</w:t>
      </w:r>
      <w:r w:rsidRPr="00CE7509">
        <w:t xml:space="preserve"> must regularly record the readings of each </w:t>
      </w:r>
      <w:r w:rsidRPr="00CE7509">
        <w:rPr>
          <w:b/>
        </w:rPr>
        <w:t>child meter</w:t>
      </w:r>
      <w:r w:rsidRPr="00CE7509">
        <w:t xml:space="preserve"> (if any) to determine the volume of water supplied to each </w:t>
      </w:r>
      <w:r w:rsidRPr="00CE7509">
        <w:rPr>
          <w:b/>
        </w:rPr>
        <w:t>landowner</w:t>
      </w:r>
      <w:r w:rsidRPr="00CE7509">
        <w:t xml:space="preserve">.  The </w:t>
      </w:r>
      <w:r w:rsidRPr="009654F4">
        <w:rPr>
          <w:b/>
        </w:rPr>
        <w:t>Secretary</w:t>
      </w:r>
      <w:r w:rsidRPr="00CE7509">
        <w:t xml:space="preserve"> may at any time read any </w:t>
      </w:r>
      <w:r w:rsidRPr="00CE7509">
        <w:rPr>
          <w:b/>
        </w:rPr>
        <w:t>child meter</w:t>
      </w:r>
      <w:r w:rsidRPr="00CE7509">
        <w:t>.</w:t>
      </w:r>
    </w:p>
    <w:p w:rsidR="00A7366E" w:rsidRPr="00CE7509" w:rsidRDefault="00A7366E" w:rsidP="009B360D">
      <w:pPr>
        <w:pStyle w:val="LDStandardSubHeading"/>
      </w:pPr>
      <w:bookmarkStart w:id="73" w:name="_Toc406606975"/>
      <w:r w:rsidRPr="00CE7509">
        <w:t>Delegation of secretary duties</w:t>
      </w:r>
      <w:bookmarkEnd w:id="73"/>
    </w:p>
    <w:p w:rsidR="00A7366E" w:rsidRPr="00CE7509" w:rsidRDefault="00A7366E" w:rsidP="009B360D">
      <w:pPr>
        <w:pStyle w:val="LDStandard3"/>
      </w:pPr>
      <w:r w:rsidRPr="00CE7509">
        <w:t xml:space="preserve">Notwithstanding the provisions of this clause </w:t>
      </w:r>
      <w:r w:rsidR="00125FB4">
        <w:fldChar w:fldCharType="begin"/>
      </w:r>
      <w:r w:rsidR="00125FB4">
        <w:instrText xml:space="preserve"> REF _Ref406335682 \r \h  \* MERGEFORMAT </w:instrText>
      </w:r>
      <w:r w:rsidR="00125FB4">
        <w:fldChar w:fldCharType="separate"/>
      </w:r>
      <w:r>
        <w:t>10</w:t>
      </w:r>
      <w:r w:rsidR="00125FB4">
        <w:fldChar w:fldCharType="end"/>
      </w:r>
      <w:r w:rsidRPr="00CE7509">
        <w:t xml:space="preserve">, the </w:t>
      </w:r>
      <w:r w:rsidRPr="009654F4">
        <w:rPr>
          <w:b/>
        </w:rPr>
        <w:t>Secretary</w:t>
      </w:r>
      <w:r w:rsidRPr="00CE7509">
        <w:t xml:space="preserve"> may delegate in writing any of his or her powers, discretions or functi</w:t>
      </w:r>
      <w:r>
        <w:t>ons under this Agreement except:</w:t>
      </w:r>
    </w:p>
    <w:p w:rsidR="00A7366E" w:rsidRPr="00CE7509" w:rsidRDefault="00A7366E" w:rsidP="009B360D">
      <w:pPr>
        <w:pStyle w:val="LDStandard4"/>
      </w:pPr>
      <w:r w:rsidRPr="00CE7509">
        <w:t>this power of delegation; or</w:t>
      </w:r>
    </w:p>
    <w:p w:rsidR="00A7366E" w:rsidRPr="00CE7509" w:rsidRDefault="00A7366E" w:rsidP="009B360D">
      <w:pPr>
        <w:pStyle w:val="LDStandard4"/>
      </w:pPr>
      <w:proofErr w:type="gramStart"/>
      <w:r w:rsidRPr="00CE7509">
        <w:t>the</w:t>
      </w:r>
      <w:proofErr w:type="gramEnd"/>
      <w:r w:rsidRPr="00CE7509">
        <w:t xml:space="preserve"> duty of the </w:t>
      </w:r>
      <w:r w:rsidRPr="009654F4">
        <w:rPr>
          <w:b/>
        </w:rPr>
        <w:t>Secretary</w:t>
      </w:r>
      <w:r w:rsidRPr="00CE7509">
        <w:t xml:space="preserve"> to be the contact person under clause </w:t>
      </w:r>
      <w:r w:rsidR="00125FB4">
        <w:fldChar w:fldCharType="begin"/>
      </w:r>
      <w:r w:rsidR="00125FB4">
        <w:instrText xml:space="preserve"> REF _Ref406335666 \r \h  \* MERGEFORMAT </w:instrText>
      </w:r>
      <w:r w:rsidR="00125FB4">
        <w:fldChar w:fldCharType="separate"/>
      </w:r>
      <w:r>
        <w:t>10.1</w:t>
      </w:r>
      <w:r w:rsidR="00125FB4">
        <w:fldChar w:fldCharType="end"/>
      </w:r>
      <w:r w:rsidRPr="00CE7509">
        <w:t>.</w:t>
      </w:r>
    </w:p>
    <w:p w:rsidR="00A7366E" w:rsidRPr="00CE7509" w:rsidRDefault="00A7366E" w:rsidP="009B360D">
      <w:pPr>
        <w:pStyle w:val="LDStandardSubHeading"/>
      </w:pPr>
      <w:bookmarkStart w:id="74" w:name="_Toc406606976"/>
      <w:r w:rsidRPr="00CE7509">
        <w:t>Contracting out of Secretary Duties</w:t>
      </w:r>
      <w:bookmarkEnd w:id="74"/>
    </w:p>
    <w:p w:rsidR="00A7366E" w:rsidRPr="00CE7509" w:rsidRDefault="00A7366E" w:rsidP="009B360D">
      <w:pPr>
        <w:pStyle w:val="LDStandard3"/>
      </w:pPr>
      <w:bookmarkStart w:id="75" w:name="_Ref406336973"/>
      <w:r w:rsidRPr="00CE7509">
        <w:t xml:space="preserve">Notwithstanding the provision of this clause </w:t>
      </w:r>
      <w:r w:rsidR="00125FB4">
        <w:fldChar w:fldCharType="begin"/>
      </w:r>
      <w:r w:rsidR="00125FB4">
        <w:instrText xml:space="preserve"> REF _Ref406335682 \r \h  \* MERGEFORMAT </w:instrText>
      </w:r>
      <w:r w:rsidR="00125FB4">
        <w:fldChar w:fldCharType="separate"/>
      </w:r>
      <w:r>
        <w:t>10</w:t>
      </w:r>
      <w:r w:rsidR="00125FB4">
        <w:fldChar w:fldCharType="end"/>
      </w:r>
      <w:r w:rsidRPr="00CE7509">
        <w:t xml:space="preserve">, the </w:t>
      </w:r>
      <w:r w:rsidRPr="00CE7509">
        <w:rPr>
          <w:b/>
        </w:rPr>
        <w:t>Committee</w:t>
      </w:r>
      <w:r w:rsidRPr="00CE7509">
        <w:t xml:space="preserve"> may contract out all or any of the administrative functions, including the maintenance of the </w:t>
      </w:r>
      <w:r w:rsidRPr="00CE7509">
        <w:rPr>
          <w:b/>
        </w:rPr>
        <w:t>Register</w:t>
      </w:r>
      <w:r w:rsidRPr="00CE7509">
        <w:t xml:space="preserve">, of the </w:t>
      </w:r>
      <w:r w:rsidRPr="00CE7509">
        <w:rPr>
          <w:b/>
        </w:rPr>
        <w:t>Committee</w:t>
      </w:r>
      <w:r w:rsidRPr="00CE7509">
        <w:t xml:space="preserve"> and the </w:t>
      </w:r>
      <w:r w:rsidRPr="009654F4">
        <w:rPr>
          <w:b/>
        </w:rPr>
        <w:t>Secretary</w:t>
      </w:r>
      <w:r w:rsidRPr="00CE7509">
        <w:t xml:space="preserve"> to a </w:t>
      </w:r>
      <w:r w:rsidRPr="00CE7509">
        <w:rPr>
          <w:b/>
        </w:rPr>
        <w:t>Manager</w:t>
      </w:r>
      <w:r w:rsidRPr="00CE7509">
        <w:t>.</w:t>
      </w:r>
      <w:bookmarkEnd w:id="75"/>
    </w:p>
    <w:p w:rsidR="00A7366E" w:rsidRPr="00CE7509" w:rsidRDefault="00A7366E" w:rsidP="00080B7C">
      <w:pPr>
        <w:pStyle w:val="LDStandard2"/>
      </w:pPr>
      <w:bookmarkStart w:id="76" w:name="_Toc406143081"/>
      <w:bookmarkStart w:id="77" w:name="_Toc406606977"/>
      <w:r w:rsidRPr="00CE7509">
        <w:t>FINANCIAL MATTERS</w:t>
      </w:r>
      <w:bookmarkEnd w:id="76"/>
      <w:bookmarkEnd w:id="77"/>
    </w:p>
    <w:p w:rsidR="00A7366E" w:rsidRPr="00CE7509" w:rsidRDefault="00A7366E" w:rsidP="009B360D">
      <w:pPr>
        <w:pStyle w:val="LDStandardSubHeading"/>
      </w:pPr>
      <w:bookmarkStart w:id="78" w:name="_Toc406606978"/>
      <w:r w:rsidRPr="00CE7509">
        <w:t>Capital charges</w:t>
      </w:r>
      <w:bookmarkEnd w:id="78"/>
    </w:p>
    <w:p w:rsidR="00A7366E" w:rsidRPr="00CE7509" w:rsidRDefault="00A7366E" w:rsidP="009B360D">
      <w:pPr>
        <w:pStyle w:val="LDStandard3"/>
      </w:pPr>
      <w:r w:rsidRPr="00CE7509">
        <w:t xml:space="preserve">The </w:t>
      </w:r>
      <w:r w:rsidRPr="00CE7509">
        <w:rPr>
          <w:b/>
        </w:rPr>
        <w:t>Committee</w:t>
      </w:r>
      <w:r w:rsidRPr="00CE7509">
        <w:t xml:space="preserve"> may impose on each of the </w:t>
      </w:r>
      <w:r w:rsidRPr="00CE7509">
        <w:rPr>
          <w:b/>
        </w:rPr>
        <w:t>landowners</w:t>
      </w:r>
      <w:r w:rsidRPr="00CE7509">
        <w:t xml:space="preserve"> a capital charge for the purposes of constructing, obtaining, installing, replacing or </w:t>
      </w:r>
      <w:r w:rsidRPr="00CE7509">
        <w:rPr>
          <w:b/>
        </w:rPr>
        <w:t>maintaining</w:t>
      </w:r>
      <w:r w:rsidRPr="00CE7509">
        <w:t xml:space="preserve"> the </w:t>
      </w:r>
      <w:r w:rsidRPr="00CE7509">
        <w:rPr>
          <w:b/>
        </w:rPr>
        <w:t>works</w:t>
      </w:r>
      <w:r w:rsidRPr="00CE7509">
        <w:t>.</w:t>
      </w:r>
    </w:p>
    <w:p w:rsidR="00A7366E" w:rsidRPr="00CE7509" w:rsidRDefault="00A7366E" w:rsidP="009B360D">
      <w:pPr>
        <w:pStyle w:val="LDStandard3"/>
      </w:pPr>
      <w:bookmarkStart w:id="79" w:name="_Ref406339879"/>
      <w:r w:rsidRPr="00CE7509">
        <w:t xml:space="preserve">The </w:t>
      </w:r>
      <w:r w:rsidRPr="00CE7509">
        <w:rPr>
          <w:b/>
        </w:rPr>
        <w:t>Committee</w:t>
      </w:r>
      <w:r w:rsidRPr="00CE7509">
        <w:t xml:space="preserve"> shall determine the capital charge in accordance with the criteria (if any) set forth in part 3 of the Fifth Schedule.</w:t>
      </w:r>
      <w:bookmarkEnd w:id="79"/>
    </w:p>
    <w:p w:rsidR="00A7366E" w:rsidRPr="00CE7509" w:rsidRDefault="00A7366E" w:rsidP="009B360D">
      <w:pPr>
        <w:pStyle w:val="LDStandardSubHeading"/>
      </w:pPr>
      <w:bookmarkStart w:id="80" w:name="_Toc406606979"/>
      <w:r w:rsidRPr="00CE7509">
        <w:lastRenderedPageBreak/>
        <w:t>Annual and Special Charges</w:t>
      </w:r>
      <w:bookmarkEnd w:id="80"/>
    </w:p>
    <w:p w:rsidR="00A7366E" w:rsidRPr="00CE7509" w:rsidRDefault="00A7366E" w:rsidP="009B360D">
      <w:pPr>
        <w:pStyle w:val="LDStandard3"/>
      </w:pPr>
      <w:bookmarkStart w:id="81" w:name="_Ref406335586"/>
      <w:r w:rsidRPr="00CE7509">
        <w:t xml:space="preserve">In each </w:t>
      </w:r>
      <w:r w:rsidRPr="00CE7509">
        <w:rPr>
          <w:b/>
        </w:rPr>
        <w:t>financial year</w:t>
      </w:r>
      <w:r w:rsidRPr="00CE7509">
        <w:t xml:space="preserve">, the </w:t>
      </w:r>
      <w:r w:rsidRPr="00CE7509">
        <w:rPr>
          <w:b/>
        </w:rPr>
        <w:t>Committee</w:t>
      </w:r>
      <w:r w:rsidRPr="00CE7509">
        <w:t xml:space="preserve"> must prepare an estimate of the expenses of administering this Agreement and the supplying of water to each </w:t>
      </w:r>
      <w:r w:rsidRPr="00CE7509">
        <w:rPr>
          <w:b/>
        </w:rPr>
        <w:t>landowner</w:t>
      </w:r>
      <w:r w:rsidRPr="00CE7509">
        <w:t xml:space="preserve"> and must set an </w:t>
      </w:r>
      <w:r w:rsidRPr="00CE7509">
        <w:rPr>
          <w:b/>
        </w:rPr>
        <w:t>annual charge</w:t>
      </w:r>
      <w:r w:rsidRPr="00CE7509">
        <w:t xml:space="preserve"> in respect of each </w:t>
      </w:r>
      <w:r w:rsidRPr="00CE7509">
        <w:rPr>
          <w:b/>
        </w:rPr>
        <w:t>landowner</w:t>
      </w:r>
      <w:r w:rsidRPr="00CE7509">
        <w:t xml:space="preserve">. In setting the </w:t>
      </w:r>
      <w:r w:rsidRPr="00CE7509">
        <w:rPr>
          <w:b/>
        </w:rPr>
        <w:t>annual charge</w:t>
      </w:r>
      <w:r w:rsidRPr="00CE7509">
        <w:t xml:space="preserve"> the </w:t>
      </w:r>
      <w:r w:rsidRPr="00CE7509">
        <w:rPr>
          <w:b/>
        </w:rPr>
        <w:t>Committee</w:t>
      </w:r>
      <w:r w:rsidRPr="00CE7509">
        <w:t xml:space="preserve"> must include:-</w:t>
      </w:r>
      <w:bookmarkEnd w:id="81"/>
    </w:p>
    <w:p w:rsidR="00A7366E" w:rsidRPr="00CE7509" w:rsidRDefault="00A7366E" w:rsidP="009B360D">
      <w:pPr>
        <w:pStyle w:val="LDStandard4"/>
      </w:pPr>
      <w:r w:rsidRPr="00CE7509">
        <w:t xml:space="preserve">any charges by the </w:t>
      </w:r>
      <w:r w:rsidRPr="00CE7509">
        <w:rPr>
          <w:b/>
        </w:rPr>
        <w:t>Corporation</w:t>
      </w:r>
      <w:r w:rsidRPr="00CE7509">
        <w:t xml:space="preserve"> in respect to the </w:t>
      </w:r>
      <w:r w:rsidRPr="00D32AB8">
        <w:rPr>
          <w:b/>
        </w:rPr>
        <w:t>conveyance loss</w:t>
      </w:r>
      <w:r w:rsidRPr="00CE7509">
        <w:t>;</w:t>
      </w:r>
    </w:p>
    <w:p w:rsidR="00A7366E" w:rsidRPr="00CE7509" w:rsidRDefault="00A7366E" w:rsidP="009B360D">
      <w:pPr>
        <w:pStyle w:val="LDStandard4"/>
      </w:pPr>
      <w:r w:rsidRPr="00CE7509">
        <w:t xml:space="preserve">the cost and expenses of purchasing any </w:t>
      </w:r>
      <w:r w:rsidRPr="00CE7509">
        <w:rPr>
          <w:b/>
        </w:rPr>
        <w:t>allocation</w:t>
      </w:r>
      <w:r w:rsidRPr="00CE7509">
        <w:t>, Water Share or a Limited Term Transfer;</w:t>
      </w:r>
    </w:p>
    <w:p w:rsidR="00A7366E" w:rsidRPr="00CE7509" w:rsidRDefault="00A7366E" w:rsidP="009B360D">
      <w:pPr>
        <w:pStyle w:val="LDStandard4"/>
      </w:pPr>
      <w:r w:rsidRPr="00CE7509">
        <w:t xml:space="preserve">the costs and expenses relating to the operation and </w:t>
      </w:r>
      <w:r w:rsidRPr="009654F4">
        <w:rPr>
          <w:b/>
        </w:rPr>
        <w:t>maintenance</w:t>
      </w:r>
      <w:r w:rsidRPr="00CE7509">
        <w:t xml:space="preserve"> of the </w:t>
      </w:r>
      <w:r w:rsidRPr="00CE7509">
        <w:rPr>
          <w:b/>
        </w:rPr>
        <w:t>works</w:t>
      </w:r>
      <w:r w:rsidRPr="00CE7509">
        <w:t xml:space="preserve">, administration expenses (including legal fees), insurance premiums (including Public Liability Insurance) and other necessary and incidental expenses relating to the implementation of this Agreement, including any costs of a </w:t>
      </w:r>
      <w:r w:rsidRPr="00CE7509">
        <w:rPr>
          <w:b/>
        </w:rPr>
        <w:t>Manager</w:t>
      </w:r>
      <w:r w:rsidRPr="00CE7509">
        <w:t xml:space="preserve"> and any costs and expenses incurred by the </w:t>
      </w:r>
      <w:r w:rsidRPr="00CE7509">
        <w:rPr>
          <w:b/>
        </w:rPr>
        <w:t>Committee</w:t>
      </w:r>
      <w:r w:rsidRPr="00CE7509">
        <w:t xml:space="preserve"> pursuant to the </w:t>
      </w:r>
      <w:r w:rsidRPr="00CE7509">
        <w:rPr>
          <w:b/>
        </w:rPr>
        <w:t>Act</w:t>
      </w:r>
      <w:r w:rsidRPr="00CE7509">
        <w:t xml:space="preserve"> after implementation of this Agreement;</w:t>
      </w:r>
    </w:p>
    <w:p w:rsidR="00A7366E" w:rsidRPr="00CE7509" w:rsidRDefault="00A7366E" w:rsidP="009B360D">
      <w:pPr>
        <w:pStyle w:val="LDStandard3"/>
        <w:numPr>
          <w:ilvl w:val="0"/>
          <w:numId w:val="0"/>
        </w:numPr>
        <w:ind w:left="1418"/>
        <w:rPr>
          <w:i/>
          <w:sz w:val="20"/>
        </w:rPr>
      </w:pPr>
      <w:r w:rsidRPr="00CE7509">
        <w:rPr>
          <w:i/>
          <w:sz w:val="20"/>
        </w:rPr>
        <w:t xml:space="preserve">Note- see section 245 of the </w:t>
      </w:r>
      <w:r w:rsidRPr="00CE7509">
        <w:rPr>
          <w:b/>
          <w:i/>
          <w:sz w:val="20"/>
        </w:rPr>
        <w:t>Act</w:t>
      </w:r>
    </w:p>
    <w:p w:rsidR="00A7366E" w:rsidRPr="00CE7509" w:rsidRDefault="00A7366E" w:rsidP="009B360D">
      <w:pPr>
        <w:pStyle w:val="LDStandard4"/>
      </w:pPr>
      <w:r w:rsidRPr="00CE7509">
        <w:t xml:space="preserve">the costs and expenses of administering this Agreement and the supply of water to each </w:t>
      </w:r>
      <w:r w:rsidRPr="00CE7509">
        <w:rPr>
          <w:b/>
        </w:rPr>
        <w:t>landowner</w:t>
      </w:r>
      <w:r w:rsidRPr="00CE7509">
        <w:t>; and</w:t>
      </w:r>
    </w:p>
    <w:p w:rsidR="00A7366E" w:rsidRPr="00CE7509" w:rsidRDefault="00A7366E" w:rsidP="009B360D">
      <w:pPr>
        <w:pStyle w:val="LDStandard4"/>
      </w:pPr>
      <w:r w:rsidRPr="00CE7509">
        <w:t xml:space="preserve">any other costs and expenses that the </w:t>
      </w:r>
      <w:r w:rsidRPr="00CE7509">
        <w:rPr>
          <w:b/>
        </w:rPr>
        <w:t>Committee</w:t>
      </w:r>
      <w:r w:rsidRPr="00CE7509">
        <w:t xml:space="preserve"> considers relevant.</w:t>
      </w:r>
    </w:p>
    <w:p w:rsidR="00A7366E" w:rsidRPr="00CE7509" w:rsidRDefault="00A7366E" w:rsidP="009B360D">
      <w:pPr>
        <w:pStyle w:val="LDStandard3"/>
      </w:pPr>
      <w:bookmarkStart w:id="82" w:name="_Ref406335592"/>
      <w:r w:rsidRPr="00CE7509">
        <w:t xml:space="preserve">The </w:t>
      </w:r>
      <w:r w:rsidRPr="00CE7509">
        <w:rPr>
          <w:b/>
        </w:rPr>
        <w:t>annual charge</w:t>
      </w:r>
      <w:r w:rsidRPr="00CE7509">
        <w:t xml:space="preserve"> shall be fixed in accordance with the criteria (if any) set forth in part 4 of the Fifth Schedule.</w:t>
      </w:r>
      <w:bookmarkEnd w:id="82"/>
    </w:p>
    <w:p w:rsidR="00A7366E" w:rsidRPr="00CE7509" w:rsidRDefault="00A7366E" w:rsidP="009B360D">
      <w:pPr>
        <w:pStyle w:val="LDStandard3"/>
      </w:pPr>
      <w:bookmarkStart w:id="83" w:name="_Ref406335595"/>
      <w:r w:rsidRPr="00CE7509">
        <w:t xml:space="preserve">A general meeting of the </w:t>
      </w:r>
      <w:r w:rsidRPr="00CE7509">
        <w:rPr>
          <w:b/>
        </w:rPr>
        <w:t>landowners</w:t>
      </w:r>
      <w:r w:rsidRPr="00CE7509">
        <w:t xml:space="preserve"> may, at any time, direct the </w:t>
      </w:r>
      <w:r w:rsidRPr="00CE7509">
        <w:rPr>
          <w:b/>
        </w:rPr>
        <w:t>Committee</w:t>
      </w:r>
      <w:r w:rsidRPr="00CE7509">
        <w:t xml:space="preserve"> to set a special charge, in accordance with the resolution of the </w:t>
      </w:r>
      <w:r w:rsidRPr="00CE7509">
        <w:rPr>
          <w:b/>
        </w:rPr>
        <w:t>landowners</w:t>
      </w:r>
      <w:r w:rsidRPr="00CE7509">
        <w:t>.</w:t>
      </w:r>
      <w:bookmarkEnd w:id="83"/>
    </w:p>
    <w:p w:rsidR="00A7366E" w:rsidRPr="00CE7509" w:rsidRDefault="00A7366E" w:rsidP="009B360D">
      <w:pPr>
        <w:pStyle w:val="LDStandard3"/>
      </w:pPr>
      <w:r w:rsidRPr="00CE7509">
        <w:t xml:space="preserve">The </w:t>
      </w:r>
      <w:r w:rsidRPr="00CE7509">
        <w:rPr>
          <w:b/>
        </w:rPr>
        <w:t>Committee</w:t>
      </w:r>
      <w:r w:rsidRPr="00CE7509">
        <w:t xml:space="preserve"> must give notice to each </w:t>
      </w:r>
      <w:r w:rsidRPr="00CE7509">
        <w:rPr>
          <w:b/>
        </w:rPr>
        <w:t>landowner</w:t>
      </w:r>
      <w:r w:rsidRPr="00CE7509">
        <w:t xml:space="preserve"> of the </w:t>
      </w:r>
      <w:r w:rsidRPr="00CE7509">
        <w:rPr>
          <w:b/>
        </w:rPr>
        <w:t>annual charge</w:t>
      </w:r>
      <w:r w:rsidRPr="00CE7509">
        <w:t xml:space="preserve"> or special charge payable by that </w:t>
      </w:r>
      <w:r w:rsidRPr="00CE7509">
        <w:rPr>
          <w:b/>
        </w:rPr>
        <w:t>landowner</w:t>
      </w:r>
      <w:r w:rsidRPr="00CE7509">
        <w:t>.</w:t>
      </w:r>
    </w:p>
    <w:p w:rsidR="00A7366E" w:rsidRPr="00CE7509" w:rsidRDefault="00A7366E" w:rsidP="009B360D">
      <w:pPr>
        <w:pStyle w:val="LDStandardSubHeading"/>
      </w:pPr>
      <w:bookmarkStart w:id="84" w:name="_Toc406606980"/>
      <w:r w:rsidRPr="00CE7509">
        <w:t>Payment and recovery of monies</w:t>
      </w:r>
      <w:bookmarkEnd w:id="84"/>
    </w:p>
    <w:p w:rsidR="00A7366E" w:rsidRPr="00CE7509" w:rsidRDefault="00A7366E" w:rsidP="009B360D">
      <w:pPr>
        <w:pStyle w:val="LDStandard3"/>
      </w:pPr>
      <w:r w:rsidRPr="00CE7509">
        <w:t xml:space="preserve">The </w:t>
      </w:r>
      <w:r w:rsidRPr="00CE7509">
        <w:rPr>
          <w:b/>
        </w:rPr>
        <w:t>Committee</w:t>
      </w:r>
      <w:r w:rsidRPr="00CE7509">
        <w:t xml:space="preserve"> may require payment of money due under this Agreement at such time and in such manner as the </w:t>
      </w:r>
      <w:r w:rsidRPr="00CE7509">
        <w:rPr>
          <w:b/>
        </w:rPr>
        <w:t>Committee</w:t>
      </w:r>
      <w:r w:rsidRPr="00CE7509">
        <w:t xml:space="preserve"> may determine. If the time for payment of any amount is not stipulated by the </w:t>
      </w:r>
      <w:r w:rsidRPr="00CE7509">
        <w:rPr>
          <w:b/>
        </w:rPr>
        <w:t>Committee</w:t>
      </w:r>
      <w:r w:rsidRPr="00CE7509">
        <w:t>, then such amount must be paid within 30 days of notice being given.</w:t>
      </w:r>
    </w:p>
    <w:p w:rsidR="00A7366E" w:rsidRPr="00CE7509" w:rsidRDefault="00A7366E" w:rsidP="009B360D">
      <w:pPr>
        <w:pStyle w:val="LDStandard3"/>
      </w:pPr>
      <w:r w:rsidRPr="00CE7509">
        <w:t xml:space="preserve">Notwithstanding anything contained in clauses </w:t>
      </w:r>
      <w:r w:rsidR="00125FB4">
        <w:fldChar w:fldCharType="begin"/>
      </w:r>
      <w:r w:rsidR="00125FB4">
        <w:instrText xml:space="preserve"> REF _Ref406335586 \r \h  \* MERGEFORMAT </w:instrText>
      </w:r>
      <w:r w:rsidR="00125FB4">
        <w:fldChar w:fldCharType="separate"/>
      </w:r>
      <w:r>
        <w:t>11.3</w:t>
      </w:r>
      <w:r w:rsidR="00125FB4">
        <w:fldChar w:fldCharType="end"/>
      </w:r>
      <w:r w:rsidRPr="00CE7509">
        <w:t xml:space="preserve">, </w:t>
      </w:r>
      <w:r w:rsidR="00125FB4">
        <w:fldChar w:fldCharType="begin"/>
      </w:r>
      <w:r w:rsidR="00125FB4">
        <w:instrText xml:space="preserve"> REF _Ref406335592 \r \h  \* MERGEFORMAT </w:instrText>
      </w:r>
      <w:r w:rsidR="00125FB4">
        <w:fldChar w:fldCharType="separate"/>
      </w:r>
      <w:r>
        <w:t>11.4</w:t>
      </w:r>
      <w:r w:rsidR="00125FB4">
        <w:fldChar w:fldCharType="end"/>
      </w:r>
      <w:r w:rsidRPr="00CE7509">
        <w:t xml:space="preserve"> and </w:t>
      </w:r>
      <w:r w:rsidR="00125FB4">
        <w:fldChar w:fldCharType="begin"/>
      </w:r>
      <w:r w:rsidR="00125FB4">
        <w:instrText xml:space="preserve"> REF _Ref406335595 \r \h  \* MERGEFORMAT </w:instrText>
      </w:r>
      <w:r w:rsidR="00125FB4">
        <w:fldChar w:fldCharType="separate"/>
      </w:r>
      <w:r>
        <w:t>11.5</w:t>
      </w:r>
      <w:r w:rsidR="00125FB4">
        <w:fldChar w:fldCharType="end"/>
      </w:r>
      <w:r w:rsidRPr="00CE7509">
        <w:t xml:space="preserve"> a </w:t>
      </w:r>
      <w:r w:rsidRPr="00CE7509">
        <w:rPr>
          <w:b/>
        </w:rPr>
        <w:t>landowner</w:t>
      </w:r>
      <w:r w:rsidRPr="00CE7509">
        <w:t xml:space="preserve"> must pay the </w:t>
      </w:r>
      <w:r w:rsidRPr="00CE7509">
        <w:rPr>
          <w:b/>
        </w:rPr>
        <w:t>annual charge</w:t>
      </w:r>
      <w:r w:rsidRPr="00CE7509">
        <w:t xml:space="preserve"> or any special charge whether or not in any </w:t>
      </w:r>
      <w:r w:rsidRPr="00CE7509">
        <w:rPr>
          <w:b/>
        </w:rPr>
        <w:t>financial year</w:t>
      </w:r>
      <w:r w:rsidRPr="00CE7509">
        <w:t xml:space="preserve"> that </w:t>
      </w:r>
      <w:r w:rsidRPr="00CE7509">
        <w:rPr>
          <w:b/>
        </w:rPr>
        <w:t>landowner</w:t>
      </w:r>
      <w:r w:rsidRPr="00CE7509">
        <w:t xml:space="preserve"> has been supplied with any water.</w:t>
      </w:r>
    </w:p>
    <w:p w:rsidR="00A7366E" w:rsidRPr="00CE7509" w:rsidRDefault="00A7366E" w:rsidP="009B360D">
      <w:pPr>
        <w:pStyle w:val="LDStandard3"/>
      </w:pPr>
      <w:r w:rsidRPr="00CE7509">
        <w:t xml:space="preserve">Any money due to the </w:t>
      </w:r>
      <w:r w:rsidRPr="00CE7509">
        <w:rPr>
          <w:b/>
        </w:rPr>
        <w:t>Committee</w:t>
      </w:r>
      <w:r w:rsidRPr="00CE7509">
        <w:t xml:space="preserve"> under this Agreement bears interest, calculated on a daily basis, from the date that the money becomes due to the date that the money is paid, at the rate fixed by the </w:t>
      </w:r>
      <w:r w:rsidRPr="00CE7509">
        <w:rPr>
          <w:b/>
        </w:rPr>
        <w:t>Committee</w:t>
      </w:r>
      <w:r w:rsidRPr="00CE7509">
        <w:t xml:space="preserve">, not exceeding the rate fixed from time to time under the </w:t>
      </w:r>
      <w:r w:rsidRPr="00CE7509">
        <w:rPr>
          <w:b/>
        </w:rPr>
        <w:t>Act</w:t>
      </w:r>
      <w:r w:rsidRPr="00CE7509">
        <w:t xml:space="preserve"> for unpaid fees imposed under tariffs.</w:t>
      </w:r>
    </w:p>
    <w:p w:rsidR="00A7366E" w:rsidRPr="00CE7509" w:rsidRDefault="00A7366E" w:rsidP="009B360D">
      <w:pPr>
        <w:pStyle w:val="LDStandard3"/>
      </w:pPr>
      <w:r w:rsidRPr="00CE7509">
        <w:lastRenderedPageBreak/>
        <w:t xml:space="preserve">The </w:t>
      </w:r>
      <w:r w:rsidRPr="00CE7509">
        <w:rPr>
          <w:b/>
        </w:rPr>
        <w:t>landowners</w:t>
      </w:r>
      <w:r w:rsidRPr="00CE7509">
        <w:t xml:space="preserve"> authorise the </w:t>
      </w:r>
      <w:r w:rsidRPr="00CE7509">
        <w:rPr>
          <w:b/>
        </w:rPr>
        <w:t>Committee</w:t>
      </w:r>
      <w:r w:rsidRPr="00CE7509">
        <w:t xml:space="preserve"> to sue any </w:t>
      </w:r>
      <w:r w:rsidRPr="00CE7509">
        <w:rPr>
          <w:b/>
        </w:rPr>
        <w:t>landowner</w:t>
      </w:r>
      <w:r w:rsidRPr="00CE7509">
        <w:t xml:space="preserve"> to recover payment of any monies due under this Agreement in any court of competent jurisdiction.</w:t>
      </w:r>
    </w:p>
    <w:p w:rsidR="00A7366E" w:rsidRPr="00CE7509" w:rsidRDefault="00A7366E" w:rsidP="009B360D">
      <w:pPr>
        <w:pStyle w:val="LDStandard3"/>
      </w:pPr>
      <w:r w:rsidRPr="00CE7509">
        <w:t xml:space="preserve">Each </w:t>
      </w:r>
      <w:r w:rsidRPr="00CE7509">
        <w:rPr>
          <w:b/>
        </w:rPr>
        <w:t>landowner</w:t>
      </w:r>
      <w:r w:rsidRPr="00CE7509">
        <w:t xml:space="preserve"> hereby charges his </w:t>
      </w:r>
      <w:r w:rsidRPr="00D32AB8">
        <w:rPr>
          <w:b/>
        </w:rPr>
        <w:t>land</w:t>
      </w:r>
      <w:r w:rsidRPr="00CE7509">
        <w:t xml:space="preserve"> and any Water Share(s) owned by him or held in trust by the </w:t>
      </w:r>
      <w:r w:rsidRPr="00CE7509">
        <w:rPr>
          <w:b/>
        </w:rPr>
        <w:t>Committee</w:t>
      </w:r>
      <w:r w:rsidRPr="00CE7509">
        <w:t xml:space="preserve"> for him in favour of the </w:t>
      </w:r>
      <w:r w:rsidRPr="00CE7509">
        <w:rPr>
          <w:b/>
        </w:rPr>
        <w:t>Committee</w:t>
      </w:r>
      <w:r w:rsidRPr="00CE7509">
        <w:t xml:space="preserve"> for any monies owed by the </w:t>
      </w:r>
      <w:r w:rsidRPr="00CE7509">
        <w:rPr>
          <w:b/>
        </w:rPr>
        <w:t>landowner</w:t>
      </w:r>
      <w:r w:rsidRPr="00CE7509">
        <w:t xml:space="preserve"> to the </w:t>
      </w:r>
      <w:r w:rsidRPr="00CE7509">
        <w:rPr>
          <w:b/>
        </w:rPr>
        <w:t>Committee</w:t>
      </w:r>
      <w:r w:rsidRPr="00CE7509">
        <w:t>.</w:t>
      </w:r>
    </w:p>
    <w:p w:rsidR="00A7366E" w:rsidRPr="00CE7509" w:rsidRDefault="00A7366E" w:rsidP="006E4986">
      <w:pPr>
        <w:pStyle w:val="LDStandard3"/>
        <w:numPr>
          <w:ilvl w:val="0"/>
          <w:numId w:val="0"/>
        </w:numPr>
        <w:ind w:left="709"/>
        <w:rPr>
          <w:i/>
          <w:sz w:val="20"/>
        </w:rPr>
      </w:pPr>
      <w:r w:rsidRPr="00CE7509">
        <w:rPr>
          <w:i/>
          <w:sz w:val="20"/>
        </w:rPr>
        <w:t>Note- Water Share or allocation held in trust would be held in the name of the Association.</w:t>
      </w:r>
    </w:p>
    <w:p w:rsidR="00A7366E" w:rsidRPr="00CE7509" w:rsidRDefault="00A7366E" w:rsidP="009B360D">
      <w:pPr>
        <w:pStyle w:val="LDStandardSubHeading"/>
      </w:pPr>
      <w:bookmarkStart w:id="85" w:name="_Toc406606981"/>
      <w:r w:rsidRPr="00CE7509">
        <w:t>Accounts</w:t>
      </w:r>
      <w:bookmarkEnd w:id="85"/>
    </w:p>
    <w:p w:rsidR="00A7366E" w:rsidRPr="00CE7509" w:rsidRDefault="00A7366E" w:rsidP="009B360D">
      <w:pPr>
        <w:pStyle w:val="LDStandard3"/>
      </w:pPr>
      <w:r w:rsidRPr="00CE7509">
        <w:t xml:space="preserve">The </w:t>
      </w:r>
      <w:r w:rsidRPr="009654F4">
        <w:rPr>
          <w:b/>
        </w:rPr>
        <w:t>Secretary</w:t>
      </w:r>
      <w:r w:rsidRPr="00CE7509">
        <w:t xml:space="preserve"> must keep proper books of accounts in relation to the moneys received and expended by the </w:t>
      </w:r>
      <w:r w:rsidRPr="00CE7509">
        <w:rPr>
          <w:b/>
        </w:rPr>
        <w:t>Committee</w:t>
      </w:r>
      <w:r w:rsidRPr="00CE7509">
        <w:t>.</w:t>
      </w:r>
    </w:p>
    <w:p w:rsidR="00A7366E" w:rsidRPr="00CE7509" w:rsidRDefault="00A7366E" w:rsidP="009B360D">
      <w:pPr>
        <w:pStyle w:val="LDStandard3"/>
      </w:pPr>
      <w:r w:rsidRPr="00CE7509">
        <w:t xml:space="preserve">The </w:t>
      </w:r>
      <w:r w:rsidRPr="009654F4">
        <w:rPr>
          <w:b/>
        </w:rPr>
        <w:t>Secretary</w:t>
      </w:r>
      <w:r w:rsidRPr="00CE7509">
        <w:t xml:space="preserve"> must present a statement of receipts and expenditure at the annual general meeting of </w:t>
      </w:r>
      <w:r w:rsidRPr="00CE7509">
        <w:rPr>
          <w:b/>
        </w:rPr>
        <w:t>landowners</w:t>
      </w:r>
      <w:r w:rsidRPr="00CE7509">
        <w:t xml:space="preserve">. The statement must be audited if required by law or previously requested by a meeting of </w:t>
      </w:r>
      <w:r w:rsidRPr="00CE7509">
        <w:rPr>
          <w:b/>
        </w:rPr>
        <w:t>landowners</w:t>
      </w:r>
      <w:r w:rsidRPr="00CE7509">
        <w:t>.</w:t>
      </w:r>
    </w:p>
    <w:p w:rsidR="00A7366E" w:rsidRPr="00CE7509" w:rsidRDefault="00A7366E" w:rsidP="009B360D">
      <w:pPr>
        <w:pStyle w:val="LDStandardSubHeading"/>
      </w:pPr>
      <w:bookmarkStart w:id="86" w:name="_Toc406606982"/>
      <w:r w:rsidRPr="00CE7509">
        <w:t>Requests for information</w:t>
      </w:r>
      <w:bookmarkEnd w:id="86"/>
    </w:p>
    <w:p w:rsidR="00A7366E" w:rsidRPr="00CE7509" w:rsidRDefault="00A7366E" w:rsidP="009B360D">
      <w:pPr>
        <w:pStyle w:val="LDStandard3"/>
      </w:pPr>
      <w:r w:rsidRPr="00CE7509">
        <w:t xml:space="preserve">At the request of any person, the </w:t>
      </w:r>
      <w:r w:rsidRPr="009654F4">
        <w:rPr>
          <w:b/>
        </w:rPr>
        <w:t>Secretary</w:t>
      </w:r>
      <w:r w:rsidRPr="00CE7509">
        <w:t xml:space="preserve"> must provide that person with a statement of any monies owing by a </w:t>
      </w:r>
      <w:r w:rsidRPr="00CE7509">
        <w:rPr>
          <w:b/>
        </w:rPr>
        <w:t>landowner</w:t>
      </w:r>
      <w:r w:rsidRPr="00CE7509">
        <w:t xml:space="preserve"> under this Agreement, and a copy of, or an extract from, the </w:t>
      </w:r>
      <w:r w:rsidRPr="00CE7509">
        <w:rPr>
          <w:b/>
        </w:rPr>
        <w:t>Register</w:t>
      </w:r>
      <w:r w:rsidRPr="00CE7509">
        <w:t xml:space="preserve">, insofar as it affects the </w:t>
      </w:r>
      <w:r w:rsidRPr="00D32AB8">
        <w:rPr>
          <w:b/>
        </w:rPr>
        <w:t>landowner's land</w:t>
      </w:r>
      <w:r w:rsidRPr="00CE7509">
        <w:t xml:space="preserve"> or Water Share inquired of. The </w:t>
      </w:r>
      <w:r w:rsidRPr="00CE7509">
        <w:rPr>
          <w:b/>
        </w:rPr>
        <w:t>Committee</w:t>
      </w:r>
      <w:r w:rsidRPr="00CE7509">
        <w:t xml:space="preserve"> may from time to time fix a fee for carrying out the provisions of this clause, provided that such fee shall not exceed the fee from time to time charged by the </w:t>
      </w:r>
      <w:r w:rsidRPr="00CE7509">
        <w:rPr>
          <w:b/>
        </w:rPr>
        <w:t>Corporation</w:t>
      </w:r>
      <w:r w:rsidRPr="00CE7509">
        <w:t xml:space="preserve"> for the provision of Information Statements by the </w:t>
      </w:r>
      <w:r w:rsidRPr="00CE7509">
        <w:rPr>
          <w:b/>
        </w:rPr>
        <w:t>Corporation</w:t>
      </w:r>
      <w:r w:rsidRPr="00CE7509">
        <w:t>.</w:t>
      </w:r>
    </w:p>
    <w:p w:rsidR="00A7366E" w:rsidRPr="00CE7509" w:rsidRDefault="00A7366E" w:rsidP="009B360D">
      <w:pPr>
        <w:pStyle w:val="LDStandardSubHeading"/>
      </w:pPr>
      <w:bookmarkStart w:id="87" w:name="_Toc406606983"/>
      <w:r w:rsidRPr="00CE7509">
        <w:t>Public Liability Insurance</w:t>
      </w:r>
      <w:bookmarkEnd w:id="87"/>
    </w:p>
    <w:p w:rsidR="00A7366E" w:rsidRDefault="00A7366E" w:rsidP="00D56436">
      <w:pPr>
        <w:pStyle w:val="LDStandard3"/>
        <w:tabs>
          <w:tab w:val="clear" w:pos="709"/>
        </w:tabs>
        <w:rPr>
          <w:szCs w:val="22"/>
        </w:rPr>
      </w:pPr>
      <w:bookmarkStart w:id="88" w:name="_Ref397008623"/>
      <w:r w:rsidRPr="00533B32">
        <w:rPr>
          <w:szCs w:val="22"/>
        </w:rPr>
        <w:t xml:space="preserve">Unless otherwise agreed in writing by the </w:t>
      </w:r>
      <w:r w:rsidRPr="00533B32">
        <w:rPr>
          <w:b/>
          <w:szCs w:val="22"/>
        </w:rPr>
        <w:t>Corporation</w:t>
      </w:r>
      <w:r w:rsidRPr="00533B32">
        <w:rPr>
          <w:szCs w:val="22"/>
        </w:rPr>
        <w:t xml:space="preserve">, the </w:t>
      </w:r>
      <w:r w:rsidRPr="00533B32">
        <w:rPr>
          <w:b/>
          <w:szCs w:val="22"/>
        </w:rPr>
        <w:t xml:space="preserve">Committee </w:t>
      </w:r>
      <w:r w:rsidRPr="00533B32">
        <w:rPr>
          <w:szCs w:val="22"/>
        </w:rPr>
        <w:t xml:space="preserve">must use its best endeavours to take out Public Liability Insurance in respect to the </w:t>
      </w:r>
      <w:r w:rsidRPr="00533B32">
        <w:rPr>
          <w:b/>
          <w:szCs w:val="22"/>
        </w:rPr>
        <w:t xml:space="preserve">Committee </w:t>
      </w:r>
      <w:r w:rsidRPr="00C550F2">
        <w:rPr>
          <w:szCs w:val="22"/>
        </w:rPr>
        <w:t>and the</w:t>
      </w:r>
      <w:r>
        <w:rPr>
          <w:b/>
          <w:szCs w:val="22"/>
        </w:rPr>
        <w:t xml:space="preserve"> Works </w:t>
      </w:r>
      <w:r w:rsidRPr="00533B32">
        <w:rPr>
          <w:szCs w:val="22"/>
        </w:rPr>
        <w:t xml:space="preserve">in such sum as is agreed between the </w:t>
      </w:r>
      <w:r w:rsidRPr="00533B32">
        <w:rPr>
          <w:b/>
          <w:szCs w:val="22"/>
        </w:rPr>
        <w:t>Committee and</w:t>
      </w:r>
      <w:r w:rsidRPr="00533B32">
        <w:rPr>
          <w:szCs w:val="22"/>
        </w:rPr>
        <w:t xml:space="preserve"> the </w:t>
      </w:r>
      <w:r w:rsidRPr="00533B32">
        <w:rPr>
          <w:b/>
          <w:szCs w:val="22"/>
        </w:rPr>
        <w:t xml:space="preserve">Corporation </w:t>
      </w:r>
      <w:r w:rsidRPr="00533B32">
        <w:rPr>
          <w:szCs w:val="22"/>
        </w:rPr>
        <w:t>but such sum not being not less than $20,000,000</w:t>
      </w:r>
      <w:r>
        <w:rPr>
          <w:szCs w:val="22"/>
        </w:rPr>
        <w:t xml:space="preserve"> or such other higher amount as may be determined by the </w:t>
      </w:r>
      <w:r w:rsidRPr="00264D2F">
        <w:rPr>
          <w:b/>
          <w:szCs w:val="22"/>
        </w:rPr>
        <w:t>Committee</w:t>
      </w:r>
      <w:r>
        <w:rPr>
          <w:szCs w:val="22"/>
        </w:rPr>
        <w:t xml:space="preserve"> from time to time</w:t>
      </w:r>
      <w:r w:rsidRPr="00533B32">
        <w:rPr>
          <w:szCs w:val="22"/>
        </w:rPr>
        <w:t>.</w:t>
      </w:r>
      <w:bookmarkEnd w:id="88"/>
    </w:p>
    <w:p w:rsidR="00A7366E" w:rsidRPr="009B1925" w:rsidRDefault="00A7366E" w:rsidP="00D56436">
      <w:pPr>
        <w:pStyle w:val="LDStandard3"/>
        <w:jc w:val="left"/>
      </w:pPr>
      <w:r w:rsidRPr="009B1925">
        <w:t xml:space="preserve">The </w:t>
      </w:r>
      <w:r w:rsidRPr="00EF754E">
        <w:rPr>
          <w:b/>
        </w:rPr>
        <w:t>Committee</w:t>
      </w:r>
      <w:r>
        <w:t xml:space="preserve"> </w:t>
      </w:r>
      <w:r w:rsidRPr="009B1925">
        <w:t xml:space="preserve">must ensure that the insurance policies: </w:t>
      </w:r>
      <w:bookmarkStart w:id="89" w:name="_Toc396983022"/>
      <w:bookmarkEnd w:id="89"/>
    </w:p>
    <w:p w:rsidR="00A7366E" w:rsidRPr="009B1925" w:rsidRDefault="00A7366E" w:rsidP="00D56436">
      <w:pPr>
        <w:pStyle w:val="LDStandard4"/>
        <w:jc w:val="left"/>
      </w:pPr>
      <w:r w:rsidRPr="009B1925">
        <w:t xml:space="preserve">extend cover to the </w:t>
      </w:r>
      <w:r w:rsidRPr="00EF754E">
        <w:rPr>
          <w:b/>
        </w:rPr>
        <w:t>landowners</w:t>
      </w:r>
      <w:r>
        <w:t xml:space="preserve"> </w:t>
      </w:r>
      <w:r w:rsidRPr="009B1925">
        <w:t xml:space="preserve">for liability arising from any act, error or omission by the </w:t>
      </w:r>
      <w:r w:rsidRPr="00264D2F">
        <w:rPr>
          <w:b/>
        </w:rPr>
        <w:t>Committee</w:t>
      </w:r>
      <w:r>
        <w:t xml:space="preserve"> or a </w:t>
      </w:r>
      <w:r w:rsidRPr="00EF754E">
        <w:rPr>
          <w:b/>
        </w:rPr>
        <w:t>landowner</w:t>
      </w:r>
      <w:r w:rsidRPr="009B1925">
        <w:t xml:space="preserve">; and </w:t>
      </w:r>
      <w:bookmarkStart w:id="90" w:name="_Toc396983023"/>
      <w:bookmarkEnd w:id="90"/>
    </w:p>
    <w:p w:rsidR="00A7366E" w:rsidRPr="009B1925" w:rsidRDefault="00A7366E" w:rsidP="00D56436">
      <w:pPr>
        <w:pStyle w:val="LDStandard4"/>
        <w:jc w:val="left"/>
      </w:pPr>
      <w:r w:rsidRPr="009B1925">
        <w:t xml:space="preserve">include the </w:t>
      </w:r>
      <w:r w:rsidRPr="00EF754E">
        <w:rPr>
          <w:b/>
        </w:rPr>
        <w:t>landowner</w:t>
      </w:r>
      <w:r>
        <w:t xml:space="preserve"> </w:t>
      </w:r>
      <w:r w:rsidRPr="009B1925">
        <w:t>as a named insured.</w:t>
      </w:r>
      <w:bookmarkStart w:id="91" w:name="_Toc396983024"/>
      <w:bookmarkEnd w:id="91"/>
    </w:p>
    <w:p w:rsidR="00A7366E" w:rsidRPr="006F6E18" w:rsidRDefault="00A7366E" w:rsidP="00D56436">
      <w:pPr>
        <w:pStyle w:val="LDStandard3"/>
        <w:jc w:val="left"/>
      </w:pPr>
      <w:r w:rsidRPr="006F6E18">
        <w:t xml:space="preserve">The </w:t>
      </w:r>
      <w:r w:rsidRPr="00EF754E">
        <w:rPr>
          <w:b/>
        </w:rPr>
        <w:t>Committee</w:t>
      </w:r>
      <w:r>
        <w:t xml:space="preserve"> </w:t>
      </w:r>
      <w:r w:rsidRPr="006F6E18">
        <w:t xml:space="preserve">must provide </w:t>
      </w:r>
      <w:r>
        <w:t xml:space="preserve">each </w:t>
      </w:r>
      <w:r w:rsidRPr="00EF754E">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_Ref397008623 \r \h </w:instrText>
      </w:r>
      <w:r>
        <w:fldChar w:fldCharType="separate"/>
      </w:r>
      <w:r>
        <w:t>11.15</w:t>
      </w:r>
      <w:r>
        <w:fldChar w:fldCharType="end"/>
      </w:r>
      <w:r>
        <w:t xml:space="preserve"> </w:t>
      </w:r>
      <w:r w:rsidRPr="006F6E18">
        <w:t>annually upon renewal</w:t>
      </w:r>
      <w:bookmarkStart w:id="92" w:name="_Toc396983025"/>
      <w:bookmarkEnd w:id="92"/>
      <w:r>
        <w:t>.</w:t>
      </w:r>
    </w:p>
    <w:p w:rsidR="00A7366E" w:rsidRPr="006F6E18" w:rsidRDefault="00A7366E" w:rsidP="00D56436">
      <w:pPr>
        <w:pStyle w:val="LDStandard3"/>
      </w:pPr>
      <w:r w:rsidRPr="006F6E18">
        <w:t xml:space="preserve">The </w:t>
      </w:r>
      <w:r w:rsidRPr="00EF754E">
        <w:rPr>
          <w:b/>
        </w:rPr>
        <w:t>Committee</w:t>
      </w:r>
      <w:r>
        <w:t xml:space="preserve"> </w:t>
      </w:r>
      <w:r w:rsidRPr="006F6E18">
        <w:t xml:space="preserve">must provide </w:t>
      </w:r>
      <w:r>
        <w:t xml:space="preserve">a </w:t>
      </w:r>
      <w:r w:rsidRPr="00EF754E">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_Ref397008623 \r \h </w:instrText>
      </w:r>
      <w:r>
        <w:fldChar w:fldCharType="separate"/>
      </w:r>
      <w:r>
        <w:t>11.15</w:t>
      </w:r>
      <w:r>
        <w:fldChar w:fldCharType="end"/>
      </w:r>
      <w:r>
        <w:t xml:space="preserve"> </w:t>
      </w:r>
      <w:r w:rsidRPr="006F6E18">
        <w:t xml:space="preserve">on request by the </w:t>
      </w:r>
      <w:r>
        <w:t>Member</w:t>
      </w:r>
      <w:r w:rsidRPr="006F6E18">
        <w:t xml:space="preserve">. </w:t>
      </w:r>
      <w:bookmarkStart w:id="93" w:name="_Toc396983026"/>
      <w:bookmarkEnd w:id="93"/>
    </w:p>
    <w:p w:rsidR="00A7366E" w:rsidRPr="006F6E18" w:rsidRDefault="00A7366E" w:rsidP="00D56436">
      <w:pPr>
        <w:pStyle w:val="LDStandard3"/>
        <w:jc w:val="left"/>
      </w:pPr>
      <w:r w:rsidRPr="006F6E18">
        <w:t xml:space="preserve">The </w:t>
      </w:r>
      <w:r w:rsidRPr="00EF754E">
        <w:rPr>
          <w:b/>
        </w:rPr>
        <w:t>Committee</w:t>
      </w:r>
      <w:r>
        <w:t xml:space="preserve"> must notify each </w:t>
      </w:r>
      <w:r w:rsidRPr="00EF754E">
        <w:rPr>
          <w:b/>
        </w:rPr>
        <w:t>landowner</w:t>
      </w:r>
      <w:r>
        <w:t xml:space="preserve"> </w:t>
      </w:r>
      <w:r w:rsidRPr="006F6E18">
        <w:t xml:space="preserve">immediately of the cancellation of an insurance policy, or any change to an insurance policy which affects the </w:t>
      </w:r>
      <w:r>
        <w:t xml:space="preserve">Member’s </w:t>
      </w:r>
      <w:r w:rsidRPr="006F6E18">
        <w:t xml:space="preserve">interests. </w:t>
      </w:r>
      <w:bookmarkStart w:id="94" w:name="_Toc396983027"/>
      <w:bookmarkEnd w:id="94"/>
    </w:p>
    <w:p w:rsidR="00A7366E" w:rsidRPr="006F6E18" w:rsidRDefault="00A7366E" w:rsidP="00D56436">
      <w:pPr>
        <w:pStyle w:val="LDStandard3"/>
        <w:jc w:val="left"/>
      </w:pPr>
      <w:r w:rsidRPr="006F6E18">
        <w:lastRenderedPageBreak/>
        <w:t xml:space="preserve">If any event occurs which may give rise to a claim involving the </w:t>
      </w:r>
      <w:r w:rsidRPr="00EF754E">
        <w:rPr>
          <w:b/>
        </w:rPr>
        <w:t>landowner</w:t>
      </w:r>
      <w:r>
        <w:t xml:space="preserve"> </w:t>
      </w:r>
      <w:r w:rsidRPr="006F6E18">
        <w:t xml:space="preserve">under an insurance policy required under this clause, then the </w:t>
      </w:r>
      <w:r w:rsidRPr="00EF754E">
        <w:rPr>
          <w:b/>
        </w:rPr>
        <w:t>Committee</w:t>
      </w:r>
      <w:r>
        <w:t xml:space="preserve"> </w:t>
      </w:r>
      <w:r w:rsidRPr="006F6E18">
        <w:t xml:space="preserve">must: </w:t>
      </w:r>
      <w:bookmarkStart w:id="95" w:name="_Toc396983028"/>
      <w:bookmarkEnd w:id="95"/>
    </w:p>
    <w:p w:rsidR="00A7366E" w:rsidRPr="006F6E18" w:rsidRDefault="00A7366E" w:rsidP="00D56436">
      <w:pPr>
        <w:pStyle w:val="LDStandard4"/>
        <w:jc w:val="left"/>
      </w:pPr>
      <w:r w:rsidRPr="006F6E18">
        <w:t xml:space="preserve">notify the </w:t>
      </w:r>
      <w:r w:rsidRPr="00EF754E">
        <w:rPr>
          <w:b/>
        </w:rPr>
        <w:t>landowner</w:t>
      </w:r>
      <w:r>
        <w:t xml:space="preserve"> within 14 </w:t>
      </w:r>
      <w:r w:rsidRPr="006F6E18">
        <w:t>days of that event; and</w:t>
      </w:r>
      <w:bookmarkStart w:id="96" w:name="_Toc396983029"/>
      <w:bookmarkEnd w:id="96"/>
    </w:p>
    <w:p w:rsidR="00A7366E" w:rsidRPr="00AB21C9" w:rsidRDefault="00A7366E" w:rsidP="00D56436">
      <w:pPr>
        <w:pStyle w:val="LDStandard4"/>
        <w:jc w:val="left"/>
      </w:pPr>
      <w:r w:rsidRPr="006F6E18">
        <w:t xml:space="preserve">ensure that the </w:t>
      </w:r>
      <w:r w:rsidRPr="00EF754E">
        <w:rPr>
          <w:b/>
        </w:rPr>
        <w:t>landowner</w:t>
      </w:r>
      <w:r>
        <w:t xml:space="preserve"> </w:t>
      </w:r>
      <w:r w:rsidRPr="006F6E18">
        <w:t>is kept fully informed of any subsequent actions and developments concerning the relevant claim.</w:t>
      </w:r>
      <w:bookmarkStart w:id="97" w:name="_Toc396983030"/>
      <w:bookmarkEnd w:id="97"/>
    </w:p>
    <w:p w:rsidR="00A7366E" w:rsidRPr="00CE7509" w:rsidRDefault="00A7366E" w:rsidP="009B360D">
      <w:pPr>
        <w:pStyle w:val="LDStandardSubHeading"/>
      </w:pPr>
      <w:bookmarkStart w:id="98" w:name="_Toc406606984"/>
      <w:r w:rsidRPr="00CE7509">
        <w:t>Remuneration of Secretary</w:t>
      </w:r>
      <w:bookmarkEnd w:id="98"/>
    </w:p>
    <w:p w:rsidR="00A7366E" w:rsidRPr="00CE7509" w:rsidRDefault="00A7366E" w:rsidP="009B360D">
      <w:pPr>
        <w:pStyle w:val="LDStandard3"/>
      </w:pPr>
      <w:r w:rsidRPr="00CE7509">
        <w:t xml:space="preserve">The </w:t>
      </w:r>
      <w:r w:rsidRPr="00CE7509">
        <w:rPr>
          <w:b/>
        </w:rPr>
        <w:t>Committee</w:t>
      </w:r>
      <w:r w:rsidRPr="00CE7509">
        <w:t xml:space="preserve"> may remunerate the </w:t>
      </w:r>
      <w:r w:rsidRPr="009654F4">
        <w:rPr>
          <w:b/>
        </w:rPr>
        <w:t>Secretary</w:t>
      </w:r>
      <w:r w:rsidRPr="00CE7509">
        <w:t xml:space="preserve"> in such sum as determined by the </w:t>
      </w:r>
      <w:r w:rsidRPr="00CE7509">
        <w:rPr>
          <w:b/>
        </w:rPr>
        <w:t>landowners</w:t>
      </w:r>
      <w:r w:rsidRPr="00CE7509">
        <w:t xml:space="preserve"> at an annual general meeting.</w:t>
      </w:r>
    </w:p>
    <w:p w:rsidR="00A7366E" w:rsidRDefault="00A7366E" w:rsidP="00080B7C">
      <w:pPr>
        <w:pStyle w:val="LDStandard2"/>
        <w:rPr>
          <w:caps/>
        </w:rPr>
      </w:pPr>
      <w:bookmarkStart w:id="99" w:name="_Toc406606985"/>
      <w:bookmarkStart w:id="100" w:name="_Toc406143082"/>
      <w:r w:rsidRPr="00CE7509">
        <w:rPr>
          <w:caps/>
        </w:rPr>
        <w:t>SALE OF LAND</w:t>
      </w:r>
      <w:bookmarkEnd w:id="99"/>
      <w:r w:rsidRPr="00CE7509">
        <w:rPr>
          <w:caps/>
        </w:rPr>
        <w:t xml:space="preserve">  </w:t>
      </w:r>
    </w:p>
    <w:p w:rsidR="00A7366E" w:rsidRPr="00CE7509" w:rsidRDefault="00A7366E" w:rsidP="00D32AB8">
      <w:pPr>
        <w:pStyle w:val="LDStandardSubHeading"/>
      </w:pPr>
      <w:bookmarkStart w:id="101" w:name="_Toc406606986"/>
      <w:r w:rsidRPr="00CE7509">
        <w:t>Obligations on the Sale of Land</w:t>
      </w:r>
      <w:bookmarkEnd w:id="100"/>
      <w:bookmarkEnd w:id="101"/>
    </w:p>
    <w:p w:rsidR="00A7366E" w:rsidRPr="00CE7509" w:rsidRDefault="00A7366E" w:rsidP="009B360D">
      <w:pPr>
        <w:pStyle w:val="LDStandard3"/>
      </w:pPr>
      <w:r w:rsidRPr="00CE7509">
        <w:t xml:space="preserve">If a </w:t>
      </w:r>
      <w:r w:rsidRPr="00CE7509">
        <w:rPr>
          <w:b/>
        </w:rPr>
        <w:t>landowner</w:t>
      </w:r>
      <w:r w:rsidRPr="00CE7509">
        <w:t xml:space="preserve"> </w:t>
      </w:r>
      <w:r w:rsidRPr="00CE7509">
        <w:rPr>
          <w:b/>
        </w:rPr>
        <w:t>sells</w:t>
      </w:r>
      <w:r w:rsidRPr="00CE7509">
        <w:t xml:space="preserve"> any part of the </w:t>
      </w:r>
      <w:r w:rsidRPr="00D32AB8">
        <w:rPr>
          <w:b/>
        </w:rPr>
        <w:t>landowner's land</w:t>
      </w:r>
      <w:r w:rsidRPr="00CE7509">
        <w:t xml:space="preserve"> which is entitled to receive a supply of water through the </w:t>
      </w:r>
      <w:r w:rsidRPr="00CE7509">
        <w:rPr>
          <w:b/>
        </w:rPr>
        <w:t>works</w:t>
      </w:r>
      <w:r w:rsidRPr="00CE7509">
        <w:t xml:space="preserve"> and that </w:t>
      </w:r>
      <w:r w:rsidRPr="00D32AB8">
        <w:rPr>
          <w:b/>
        </w:rPr>
        <w:t>land</w:t>
      </w:r>
      <w:r w:rsidRPr="00CE7509">
        <w:t xml:space="preserve"> does not have legal access to receive such a supply through the </w:t>
      </w:r>
      <w:r w:rsidRPr="00CE7509">
        <w:rPr>
          <w:b/>
        </w:rPr>
        <w:t>works</w:t>
      </w:r>
      <w:r w:rsidRPr="00CE7509">
        <w:t xml:space="preserve">, the </w:t>
      </w:r>
      <w:r w:rsidRPr="00CE7509">
        <w:rPr>
          <w:b/>
        </w:rPr>
        <w:t>landowner</w:t>
      </w:r>
      <w:r w:rsidRPr="00CE7509">
        <w:t xml:space="preserve"> must grant to the purchaser and its assignees or transferees, as part of the consideration of such sale, an easement for the supply of water or </w:t>
      </w:r>
      <w:r w:rsidRPr="00D32AB8">
        <w:rPr>
          <w:b/>
        </w:rPr>
        <w:t>rights of access</w:t>
      </w:r>
      <w:r w:rsidRPr="00CE7509">
        <w:t xml:space="preserve"> for the supply of water over any other </w:t>
      </w:r>
      <w:r w:rsidRPr="00CE7509">
        <w:rPr>
          <w:b/>
        </w:rPr>
        <w:t>lands</w:t>
      </w:r>
      <w:r w:rsidRPr="00CE7509">
        <w:t xml:space="preserve"> retained by the </w:t>
      </w:r>
      <w:r w:rsidRPr="00CE7509">
        <w:rPr>
          <w:b/>
        </w:rPr>
        <w:t>landowner</w:t>
      </w:r>
      <w:r w:rsidRPr="00CE7509">
        <w:t xml:space="preserve"> to provide legal access for the supply of water.</w:t>
      </w:r>
    </w:p>
    <w:p w:rsidR="00A7366E" w:rsidRPr="00CE7509" w:rsidRDefault="00A7366E" w:rsidP="00080B7C">
      <w:pPr>
        <w:pStyle w:val="LDStandard2"/>
      </w:pPr>
      <w:bookmarkStart w:id="102" w:name="_Toc406143083"/>
      <w:bookmarkStart w:id="103" w:name="_Toc406606987"/>
      <w:r w:rsidRPr="00CE7509">
        <w:t>RELEASE FROM AGREEMENT</w:t>
      </w:r>
      <w:bookmarkEnd w:id="102"/>
      <w:bookmarkEnd w:id="103"/>
      <w:r w:rsidRPr="00CE7509">
        <w:t xml:space="preserve">  </w:t>
      </w:r>
    </w:p>
    <w:p w:rsidR="00A7366E" w:rsidRPr="00CE7509" w:rsidRDefault="00A7366E" w:rsidP="009B360D">
      <w:pPr>
        <w:pStyle w:val="LDStandardSubHeading"/>
      </w:pPr>
      <w:bookmarkStart w:id="104" w:name="_Toc406606988"/>
      <w:r w:rsidRPr="00CE7509">
        <w:t>Landowner may apply to be released from Agreement</w:t>
      </w:r>
      <w:bookmarkEnd w:id="104"/>
    </w:p>
    <w:p w:rsidR="00A7366E" w:rsidRPr="00CE7509" w:rsidRDefault="00A7366E" w:rsidP="009B360D">
      <w:pPr>
        <w:pStyle w:val="LDStandard3"/>
      </w:pPr>
      <w:r w:rsidRPr="00CE7509">
        <w:t xml:space="preserve">Notwithstanding anything else contained in this Agreement a </w:t>
      </w:r>
      <w:r w:rsidRPr="00CE7509">
        <w:rPr>
          <w:b/>
        </w:rPr>
        <w:t>landowner</w:t>
      </w:r>
      <w:r w:rsidRPr="00CE7509">
        <w:t xml:space="preserve"> may apply to the </w:t>
      </w:r>
      <w:r w:rsidRPr="00CE7509">
        <w:rPr>
          <w:b/>
        </w:rPr>
        <w:t>Committee</w:t>
      </w:r>
      <w:r w:rsidRPr="00CE7509">
        <w:t xml:space="preserve"> for the Agreement to be varied so that the </w:t>
      </w:r>
      <w:r w:rsidRPr="00CE7509">
        <w:rPr>
          <w:b/>
        </w:rPr>
        <w:t>landowner</w:t>
      </w:r>
      <w:r w:rsidRPr="00CE7509">
        <w:t xml:space="preserve"> and the </w:t>
      </w:r>
      <w:r w:rsidRPr="00CE7509">
        <w:rPr>
          <w:b/>
        </w:rPr>
        <w:t>landowner</w:t>
      </w:r>
      <w:r w:rsidRPr="00CE7509">
        <w:t xml:space="preserve">'s </w:t>
      </w:r>
      <w:r w:rsidRPr="00CE7509">
        <w:rPr>
          <w:b/>
        </w:rPr>
        <w:t>lands</w:t>
      </w:r>
      <w:r w:rsidRPr="00CE7509">
        <w:t xml:space="preserve"> no longer form part of this Agreement.</w:t>
      </w:r>
    </w:p>
    <w:p w:rsidR="00A7366E" w:rsidRPr="00CE7509" w:rsidRDefault="00A7366E" w:rsidP="009B360D">
      <w:pPr>
        <w:pStyle w:val="LDStandard3"/>
      </w:pPr>
      <w:bookmarkStart w:id="105" w:name="_Ref406335538"/>
      <w:r w:rsidRPr="00CE7509">
        <w:t xml:space="preserve">A copy of such application shall as soon as reasonably possible be served on all other </w:t>
      </w:r>
      <w:r w:rsidRPr="00CE7509">
        <w:rPr>
          <w:b/>
        </w:rPr>
        <w:t>landowners</w:t>
      </w:r>
      <w:r w:rsidRPr="00CE7509">
        <w:t xml:space="preserve"> and the </w:t>
      </w:r>
      <w:r w:rsidRPr="00CE7509">
        <w:rPr>
          <w:b/>
        </w:rPr>
        <w:t>Corporation</w:t>
      </w:r>
      <w:r w:rsidRPr="00CE7509">
        <w:t>.</w:t>
      </w:r>
      <w:bookmarkEnd w:id="105"/>
    </w:p>
    <w:p w:rsidR="00A7366E" w:rsidRPr="00CE7509" w:rsidRDefault="00A7366E" w:rsidP="009B360D">
      <w:pPr>
        <w:pStyle w:val="LDStandard3"/>
      </w:pPr>
      <w:r w:rsidRPr="00CE7509">
        <w:t xml:space="preserve">The </w:t>
      </w:r>
      <w:r w:rsidRPr="00CE7509">
        <w:rPr>
          <w:b/>
        </w:rPr>
        <w:t>Corporation</w:t>
      </w:r>
      <w:r w:rsidRPr="00CE7509">
        <w:t xml:space="preserve"> and any other </w:t>
      </w:r>
      <w:r w:rsidRPr="00CE7509">
        <w:rPr>
          <w:b/>
        </w:rPr>
        <w:t>landowner</w:t>
      </w:r>
      <w:r w:rsidRPr="00CE7509">
        <w:t xml:space="preserve"> may, prior to the date set by the </w:t>
      </w:r>
      <w:r w:rsidRPr="00CE7509">
        <w:rPr>
          <w:b/>
        </w:rPr>
        <w:t>Committee</w:t>
      </w:r>
      <w:r w:rsidRPr="00CE7509">
        <w:t xml:space="preserve">, being not less than 30 days from the serving of the notice under clause </w:t>
      </w:r>
      <w:r w:rsidR="00125FB4">
        <w:fldChar w:fldCharType="begin"/>
      </w:r>
      <w:r w:rsidR="00125FB4">
        <w:instrText xml:space="preserve"> REF _Ref406335538 \r \h  \* MERGEFORMAT </w:instrText>
      </w:r>
      <w:r w:rsidR="00125FB4">
        <w:fldChar w:fldCharType="separate"/>
      </w:r>
      <w:r>
        <w:t>13.2</w:t>
      </w:r>
      <w:r w:rsidR="00125FB4">
        <w:fldChar w:fldCharType="end"/>
      </w:r>
      <w:r w:rsidRPr="00CE7509">
        <w:t>, object to the application.</w:t>
      </w:r>
    </w:p>
    <w:p w:rsidR="00A7366E" w:rsidRPr="00CE7509" w:rsidRDefault="00A7366E" w:rsidP="009B360D">
      <w:pPr>
        <w:pStyle w:val="LDStandard3"/>
      </w:pPr>
      <w:bookmarkStart w:id="106" w:name="_Ref406335523"/>
      <w:r w:rsidRPr="00CE7509">
        <w:t xml:space="preserve">The </w:t>
      </w:r>
      <w:r w:rsidRPr="00CE7509">
        <w:rPr>
          <w:b/>
        </w:rPr>
        <w:t>Committee</w:t>
      </w:r>
      <w:r w:rsidRPr="00CE7509">
        <w:t>, shall take into account all objections received to the proposal, but shall not unreasonably refuse the application.</w:t>
      </w:r>
      <w:bookmarkEnd w:id="106"/>
    </w:p>
    <w:p w:rsidR="00A7366E" w:rsidRPr="00CE7509" w:rsidRDefault="00A7366E" w:rsidP="009B360D">
      <w:pPr>
        <w:pStyle w:val="LDStandard3"/>
      </w:pPr>
      <w:r w:rsidRPr="00CE7509">
        <w:t xml:space="preserve">The </w:t>
      </w:r>
      <w:r w:rsidRPr="00CE7509">
        <w:rPr>
          <w:b/>
        </w:rPr>
        <w:t>Committee</w:t>
      </w:r>
      <w:r w:rsidRPr="00CE7509">
        <w:t xml:space="preserve"> shall serve notice of its decision whether or not to grant the request upon the requesting </w:t>
      </w:r>
      <w:r w:rsidRPr="00CE7509">
        <w:rPr>
          <w:b/>
        </w:rPr>
        <w:t>landowner</w:t>
      </w:r>
      <w:r w:rsidRPr="00CE7509">
        <w:t xml:space="preserve">, the </w:t>
      </w:r>
      <w:r w:rsidRPr="00CE7509">
        <w:rPr>
          <w:b/>
        </w:rPr>
        <w:t>Corporation</w:t>
      </w:r>
      <w:r w:rsidRPr="00CE7509">
        <w:t xml:space="preserve"> and all other </w:t>
      </w:r>
      <w:r w:rsidRPr="00CE7509">
        <w:rPr>
          <w:b/>
        </w:rPr>
        <w:t>landowners</w:t>
      </w:r>
      <w:r w:rsidRPr="00CE7509">
        <w:t>.</w:t>
      </w:r>
    </w:p>
    <w:p w:rsidR="00A7366E" w:rsidRPr="00CE7509" w:rsidRDefault="00A7366E" w:rsidP="009B360D">
      <w:pPr>
        <w:pStyle w:val="LDStandard3"/>
      </w:pPr>
      <w:bookmarkStart w:id="107" w:name="_Ref406590250"/>
      <w:r w:rsidRPr="00CE7509">
        <w:t xml:space="preserve">Notwithstanding clause </w:t>
      </w:r>
      <w:r w:rsidR="00125FB4">
        <w:fldChar w:fldCharType="begin"/>
      </w:r>
      <w:r w:rsidR="00125FB4">
        <w:instrText xml:space="preserve"> REF _Ref406335523 \r \h  \* MERGEFORMAT </w:instrText>
      </w:r>
      <w:r w:rsidR="00125FB4">
        <w:fldChar w:fldCharType="separate"/>
      </w:r>
      <w:r>
        <w:t>13.4</w:t>
      </w:r>
      <w:r w:rsidR="00125FB4">
        <w:fldChar w:fldCharType="end"/>
      </w:r>
      <w:r w:rsidRPr="00CE7509">
        <w:t xml:space="preserve"> the </w:t>
      </w:r>
      <w:r w:rsidRPr="00CE7509">
        <w:rPr>
          <w:b/>
        </w:rPr>
        <w:t>Committee</w:t>
      </w:r>
      <w:r w:rsidRPr="00CE7509">
        <w:t xml:space="preserve"> must only approve the request on the condition (including any other conditions that the </w:t>
      </w:r>
      <w:r w:rsidRPr="00CE7509">
        <w:rPr>
          <w:b/>
        </w:rPr>
        <w:t>Committee</w:t>
      </w:r>
      <w:r w:rsidRPr="00CE7509">
        <w:t xml:space="preserve"> may impose) that:-</w:t>
      </w:r>
      <w:bookmarkEnd w:id="107"/>
    </w:p>
    <w:p w:rsidR="00A7366E" w:rsidRPr="00CE7509" w:rsidRDefault="00A7366E" w:rsidP="009B360D">
      <w:pPr>
        <w:pStyle w:val="LDStandard4"/>
      </w:pPr>
      <w:r w:rsidRPr="00CE7509">
        <w:t xml:space="preserve">it is satisfied that the requesting </w:t>
      </w:r>
      <w:r w:rsidRPr="00CE7509">
        <w:rPr>
          <w:b/>
        </w:rPr>
        <w:t>landowner</w:t>
      </w:r>
      <w:r w:rsidRPr="00CE7509">
        <w:t xml:space="preserve"> has granted all and any easements or </w:t>
      </w:r>
      <w:r w:rsidRPr="00D32AB8">
        <w:rPr>
          <w:b/>
        </w:rPr>
        <w:t>rights of access</w:t>
      </w:r>
      <w:r w:rsidRPr="00CE7509">
        <w:t xml:space="preserve"> necessary for the continuance of the supply of water through the </w:t>
      </w:r>
      <w:r w:rsidRPr="00CE7509">
        <w:rPr>
          <w:b/>
        </w:rPr>
        <w:t>works</w:t>
      </w:r>
      <w:r w:rsidRPr="00CE7509">
        <w:t>;</w:t>
      </w:r>
    </w:p>
    <w:p w:rsidR="00A7366E" w:rsidRPr="00CE7509" w:rsidRDefault="00A7366E" w:rsidP="009B360D">
      <w:pPr>
        <w:pStyle w:val="LDStandard4"/>
      </w:pPr>
      <w:bookmarkStart w:id="108" w:name="_Ref406336872"/>
      <w:r w:rsidRPr="00CE7509">
        <w:lastRenderedPageBreak/>
        <w:t xml:space="preserve">the requesting </w:t>
      </w:r>
      <w:r w:rsidRPr="00CE7509">
        <w:rPr>
          <w:b/>
        </w:rPr>
        <w:t>landowner</w:t>
      </w:r>
      <w:r w:rsidRPr="00CE7509">
        <w:t xml:space="preserve"> has entered into an agreement amending this Agreement incorporating these amendments;</w:t>
      </w:r>
      <w:bookmarkEnd w:id="108"/>
    </w:p>
    <w:p w:rsidR="00A7366E" w:rsidRPr="00CE7509" w:rsidRDefault="00A7366E" w:rsidP="009B360D">
      <w:pPr>
        <w:pStyle w:val="LDStandard3"/>
        <w:numPr>
          <w:ilvl w:val="0"/>
          <w:numId w:val="0"/>
        </w:numPr>
        <w:ind w:left="1418"/>
        <w:rPr>
          <w:i/>
          <w:sz w:val="20"/>
        </w:rPr>
      </w:pPr>
      <w:r w:rsidRPr="00CE7509">
        <w:rPr>
          <w:i/>
          <w:sz w:val="20"/>
        </w:rPr>
        <w:t xml:space="preserve">Note- see section 245 of the </w:t>
      </w:r>
      <w:r w:rsidRPr="00CE7509">
        <w:rPr>
          <w:b/>
          <w:i/>
          <w:sz w:val="20"/>
        </w:rPr>
        <w:t>Act</w:t>
      </w:r>
    </w:p>
    <w:p w:rsidR="00A7366E" w:rsidRPr="00CE7509" w:rsidRDefault="00A7366E" w:rsidP="009B360D">
      <w:pPr>
        <w:pStyle w:val="LDStandard4"/>
      </w:pPr>
      <w:r w:rsidRPr="00CE7509">
        <w:t xml:space="preserve">all monies due under this Agreement have been paid by the requesting </w:t>
      </w:r>
      <w:r w:rsidRPr="00CE7509">
        <w:rPr>
          <w:b/>
        </w:rPr>
        <w:t>landowner</w:t>
      </w:r>
      <w:r w:rsidRPr="00CE7509">
        <w:t xml:space="preserve"> to the </w:t>
      </w:r>
      <w:r w:rsidRPr="00CE7509">
        <w:rPr>
          <w:b/>
        </w:rPr>
        <w:t>Committee</w:t>
      </w:r>
      <w:r w:rsidRPr="00CE7509">
        <w:t>;</w:t>
      </w:r>
    </w:p>
    <w:p w:rsidR="00A7366E" w:rsidRPr="00CE7509" w:rsidRDefault="00A7366E" w:rsidP="009B360D">
      <w:pPr>
        <w:pStyle w:val="LDStandard4"/>
      </w:pPr>
      <w:r w:rsidRPr="00CE7509">
        <w:t xml:space="preserve">the requesting </w:t>
      </w:r>
      <w:r w:rsidRPr="00CE7509">
        <w:rPr>
          <w:b/>
        </w:rPr>
        <w:t>landowner</w:t>
      </w:r>
      <w:r w:rsidRPr="00CE7509">
        <w:t xml:space="preserve"> has paid or has agreed to the satisfaction of the </w:t>
      </w:r>
      <w:r w:rsidRPr="00CE7509">
        <w:rPr>
          <w:b/>
        </w:rPr>
        <w:t>Committee</w:t>
      </w:r>
      <w:r w:rsidRPr="00CE7509">
        <w:t xml:space="preserve"> to pay all the costs, legal expenses, stamp duties or any other expenses or imposts required to implement the amending agreement; and</w:t>
      </w:r>
    </w:p>
    <w:p w:rsidR="00A7366E" w:rsidRPr="00CE7509" w:rsidRDefault="00A7366E" w:rsidP="009B360D">
      <w:pPr>
        <w:pStyle w:val="LDStandard4"/>
      </w:pPr>
      <w:r w:rsidRPr="00CE7509">
        <w:t xml:space="preserve">the requesting </w:t>
      </w:r>
      <w:r w:rsidRPr="00CE7509">
        <w:rPr>
          <w:b/>
        </w:rPr>
        <w:t>landowner</w:t>
      </w:r>
      <w:r w:rsidRPr="00CE7509">
        <w:t xml:space="preserve"> paying to the </w:t>
      </w:r>
      <w:r w:rsidRPr="00CE7509">
        <w:rPr>
          <w:b/>
        </w:rPr>
        <w:t>Committee</w:t>
      </w:r>
      <w:r w:rsidRPr="00CE7509">
        <w:t xml:space="preserve"> such reasonable termination fee as determined by the </w:t>
      </w:r>
      <w:r w:rsidRPr="00CE7509">
        <w:rPr>
          <w:b/>
        </w:rPr>
        <w:t>Committee</w:t>
      </w:r>
      <w:r w:rsidRPr="00CE7509">
        <w:t xml:space="preserve"> provided that any such termination fee must not exceed any limits imposed by law.</w:t>
      </w:r>
    </w:p>
    <w:p w:rsidR="00A7366E" w:rsidRPr="00CE7509" w:rsidRDefault="00A7366E" w:rsidP="00080B7C">
      <w:pPr>
        <w:pStyle w:val="LDStandard2"/>
      </w:pPr>
      <w:bookmarkStart w:id="109" w:name="_Toc406143084"/>
      <w:bookmarkStart w:id="110" w:name="_Toc406606989"/>
      <w:r w:rsidRPr="00CE7509">
        <w:t xml:space="preserve">GENERAL </w:t>
      </w:r>
      <w:r w:rsidRPr="00CE7509">
        <w:rPr>
          <w:caps/>
        </w:rPr>
        <w:t>Register</w:t>
      </w:r>
      <w:bookmarkEnd w:id="109"/>
      <w:bookmarkEnd w:id="110"/>
    </w:p>
    <w:p w:rsidR="00A7366E" w:rsidRPr="00CE7509" w:rsidRDefault="00A7366E" w:rsidP="000A7EF9">
      <w:pPr>
        <w:pStyle w:val="LDStandard3"/>
      </w:pPr>
      <w:bookmarkStart w:id="111" w:name="_Ref406337357"/>
      <w:r w:rsidRPr="00CE7509">
        <w:t xml:space="preserve">The </w:t>
      </w:r>
      <w:r w:rsidRPr="00CE7509">
        <w:rPr>
          <w:b/>
        </w:rPr>
        <w:t>Committee</w:t>
      </w:r>
      <w:r w:rsidRPr="00CE7509">
        <w:t xml:space="preserve"> must keep the </w:t>
      </w:r>
      <w:r w:rsidRPr="00CE7509">
        <w:rPr>
          <w:b/>
        </w:rPr>
        <w:t>Register</w:t>
      </w:r>
      <w:r w:rsidRPr="00CE7509">
        <w:t xml:space="preserve"> in the form (or </w:t>
      </w:r>
      <w:proofErr w:type="spellStart"/>
      <w:r w:rsidRPr="00CE7509">
        <w:t>its</w:t>
      </w:r>
      <w:proofErr w:type="spellEnd"/>
      <w:r w:rsidRPr="00CE7509">
        <w:t xml:space="preserve"> like) of the Third Schedule and ensure that it shows any changes in the ownership of each </w:t>
      </w:r>
      <w:r w:rsidRPr="00D32AB8">
        <w:rPr>
          <w:b/>
        </w:rPr>
        <w:t>landowner's land</w:t>
      </w:r>
      <w:r w:rsidRPr="00CE7509">
        <w:t xml:space="preserve"> or description of such land and the </w:t>
      </w:r>
      <w:r w:rsidRPr="00CE7509">
        <w:rPr>
          <w:b/>
        </w:rPr>
        <w:t>landowner</w:t>
      </w:r>
      <w:r w:rsidRPr="00CE7509">
        <w:t xml:space="preserve">'s Water Share. The </w:t>
      </w:r>
      <w:r w:rsidRPr="00CE7509">
        <w:rPr>
          <w:b/>
        </w:rPr>
        <w:t>Committee</w:t>
      </w:r>
      <w:r w:rsidRPr="00CE7509">
        <w:t xml:space="preserve"> may contract the </w:t>
      </w:r>
      <w:r w:rsidRPr="00CE7509">
        <w:rPr>
          <w:b/>
        </w:rPr>
        <w:t>maintaining</w:t>
      </w:r>
      <w:r w:rsidRPr="00CE7509">
        <w:t xml:space="preserve"> of the </w:t>
      </w:r>
      <w:r w:rsidRPr="00CE7509">
        <w:rPr>
          <w:b/>
        </w:rPr>
        <w:t>Register</w:t>
      </w:r>
      <w:r w:rsidRPr="00CE7509">
        <w:t xml:space="preserve"> to a </w:t>
      </w:r>
      <w:r w:rsidRPr="00CE7509">
        <w:rPr>
          <w:b/>
        </w:rPr>
        <w:t>Manager</w:t>
      </w:r>
      <w:r w:rsidRPr="00CE7509">
        <w:t>.</w:t>
      </w:r>
      <w:bookmarkEnd w:id="111"/>
    </w:p>
    <w:p w:rsidR="00A7366E" w:rsidRPr="00CE7509" w:rsidRDefault="00A7366E" w:rsidP="00FC3B44">
      <w:pPr>
        <w:pStyle w:val="LDStandardSubHeading"/>
      </w:pPr>
      <w:bookmarkStart w:id="112" w:name="_Toc406606990"/>
      <w:r w:rsidRPr="00CE7509">
        <w:t>Disputes</w:t>
      </w:r>
      <w:bookmarkEnd w:id="112"/>
    </w:p>
    <w:p w:rsidR="00A7366E" w:rsidRPr="00CE7509" w:rsidRDefault="00A7366E" w:rsidP="000A7EF9">
      <w:pPr>
        <w:pStyle w:val="LDStandard3"/>
      </w:pPr>
      <w:r w:rsidRPr="00CE7509">
        <w:t>A dispute arises when a party gives written notice to the other party of the dispute.</w:t>
      </w:r>
    </w:p>
    <w:p w:rsidR="00A7366E" w:rsidRPr="00CE7509" w:rsidRDefault="00A7366E" w:rsidP="000A7EF9">
      <w:pPr>
        <w:pStyle w:val="LDStandard3"/>
      </w:pPr>
      <w:bookmarkStart w:id="113" w:name="_Ref406335451"/>
      <w:r w:rsidRPr="00CE7509">
        <w:t xml:space="preserve">Disputes between the </w:t>
      </w:r>
      <w:r w:rsidRPr="00CE7509">
        <w:rPr>
          <w:b/>
        </w:rPr>
        <w:t>landowners</w:t>
      </w:r>
      <w:r w:rsidRPr="00CE7509">
        <w:t xml:space="preserve"> arising under this Agreement shall be determined by the </w:t>
      </w:r>
      <w:r w:rsidRPr="00CE7509">
        <w:rPr>
          <w:b/>
        </w:rPr>
        <w:t>Committee</w:t>
      </w:r>
      <w:r w:rsidRPr="00CE7509">
        <w:t xml:space="preserve"> or a person or persons appointed by the </w:t>
      </w:r>
      <w:r w:rsidRPr="00CE7509">
        <w:rPr>
          <w:b/>
        </w:rPr>
        <w:t>Committee</w:t>
      </w:r>
      <w:r w:rsidRPr="00CE7509">
        <w:t xml:space="preserve"> to act in its stead. The </w:t>
      </w:r>
      <w:r w:rsidRPr="00CE7509">
        <w:rPr>
          <w:b/>
        </w:rPr>
        <w:t>Committee</w:t>
      </w:r>
      <w:r w:rsidRPr="00CE7509">
        <w:t xml:space="preserve"> or any persons appointed must act according to the principles of natural justice and their decision shall be final and binding on all parties.</w:t>
      </w:r>
      <w:bookmarkEnd w:id="113"/>
    </w:p>
    <w:p w:rsidR="00A7366E" w:rsidRPr="00CE7509" w:rsidRDefault="00A7366E" w:rsidP="000A7EF9">
      <w:pPr>
        <w:pStyle w:val="LDStandard3"/>
      </w:pPr>
      <w:bookmarkStart w:id="114" w:name="_Ref406335491"/>
      <w:r w:rsidRPr="00CE7509">
        <w:t xml:space="preserve">Clause </w:t>
      </w:r>
      <w:r w:rsidR="00125FB4">
        <w:fldChar w:fldCharType="begin"/>
      </w:r>
      <w:r w:rsidR="00125FB4">
        <w:instrText xml:space="preserve"> REF _Ref406335451 \r \h  \* MERGEFORMAT </w:instrText>
      </w:r>
      <w:r w:rsidR="00125FB4">
        <w:fldChar w:fldCharType="separate"/>
      </w:r>
      <w:r>
        <w:t>14.3</w:t>
      </w:r>
      <w:r w:rsidR="00125FB4">
        <w:fldChar w:fldCharType="end"/>
      </w:r>
      <w:r w:rsidRPr="00CE7509">
        <w:t xml:space="preserve"> does not apply to disputes in respect of which the </w:t>
      </w:r>
      <w:r w:rsidRPr="00CE7509">
        <w:rPr>
          <w:b/>
        </w:rPr>
        <w:t>Act</w:t>
      </w:r>
      <w:r w:rsidRPr="00CE7509">
        <w:t xml:space="preserve"> provides a method of resolution or confers a right of appeal on a party to the dispute.</w:t>
      </w:r>
      <w:bookmarkEnd w:id="114"/>
    </w:p>
    <w:p w:rsidR="00A7366E" w:rsidRPr="00CE7509" w:rsidRDefault="00A7366E" w:rsidP="00FC3B44">
      <w:pPr>
        <w:pStyle w:val="LDStandard3"/>
        <w:numPr>
          <w:ilvl w:val="0"/>
          <w:numId w:val="0"/>
        </w:numPr>
        <w:ind w:left="709"/>
        <w:rPr>
          <w:i/>
          <w:sz w:val="20"/>
        </w:rPr>
      </w:pPr>
      <w:r w:rsidRPr="00CE7509">
        <w:rPr>
          <w:i/>
          <w:sz w:val="20"/>
        </w:rPr>
        <w:t xml:space="preserve">Note- see part 12 of the </w:t>
      </w:r>
      <w:r w:rsidRPr="00CE7509">
        <w:rPr>
          <w:b/>
          <w:i/>
          <w:sz w:val="20"/>
        </w:rPr>
        <w:t>Act</w:t>
      </w:r>
      <w:r w:rsidRPr="00CE7509">
        <w:rPr>
          <w:i/>
          <w:sz w:val="20"/>
        </w:rPr>
        <w:t xml:space="preserve"> </w:t>
      </w:r>
    </w:p>
    <w:p w:rsidR="00A7366E" w:rsidRPr="00CE7509" w:rsidRDefault="00A7366E" w:rsidP="005437CD">
      <w:pPr>
        <w:pStyle w:val="LDStandardSubHeading"/>
      </w:pPr>
      <w:bookmarkStart w:id="115" w:name="_Toc406606991"/>
      <w:r w:rsidRPr="00CE7509">
        <w:t>Mediation</w:t>
      </w:r>
      <w:bookmarkEnd w:id="115"/>
    </w:p>
    <w:p w:rsidR="00A7366E" w:rsidRPr="00CE7509" w:rsidRDefault="00A7366E" w:rsidP="000A7EF9">
      <w:pPr>
        <w:pStyle w:val="LDStandard3"/>
      </w:pPr>
      <w:r w:rsidRPr="00CE7509">
        <w:t xml:space="preserve">Notwithstanding clauses </w:t>
      </w:r>
      <w:r w:rsidR="00125FB4">
        <w:fldChar w:fldCharType="begin"/>
      </w:r>
      <w:r w:rsidR="00125FB4">
        <w:instrText xml:space="preserve"> REF _Ref406335451 \r \h  \* MERGEFORMAT </w:instrText>
      </w:r>
      <w:r w:rsidR="00125FB4">
        <w:fldChar w:fldCharType="separate"/>
      </w:r>
      <w:r>
        <w:t>14.3</w:t>
      </w:r>
      <w:r w:rsidR="00125FB4">
        <w:fldChar w:fldCharType="end"/>
      </w:r>
      <w:r w:rsidRPr="00CE7509">
        <w:t xml:space="preserve"> and </w:t>
      </w:r>
      <w:r w:rsidR="00125FB4">
        <w:fldChar w:fldCharType="begin"/>
      </w:r>
      <w:r w:rsidR="00125FB4">
        <w:instrText xml:space="preserve"> REF _Ref406335491 \r \h  \* MERGEFORMAT </w:instrText>
      </w:r>
      <w:r w:rsidR="00125FB4">
        <w:fldChar w:fldCharType="separate"/>
      </w:r>
      <w:r>
        <w:t>14.4</w:t>
      </w:r>
      <w:r w:rsidR="00125FB4">
        <w:fldChar w:fldCharType="end"/>
      </w:r>
      <w:r w:rsidRPr="00CE7509">
        <w:t>, the parties to a dispute may agree to determine their dispute by mediation as follows:-</w:t>
      </w:r>
    </w:p>
    <w:p w:rsidR="00A7366E" w:rsidRPr="00CE7509" w:rsidRDefault="00A7366E" w:rsidP="00FC3B44">
      <w:pPr>
        <w:pStyle w:val="LDStandard4"/>
      </w:pPr>
      <w:r w:rsidRPr="00CE7509">
        <w:t xml:space="preserve">the parties must jointly agree to appoint a mediator within </w:t>
      </w:r>
      <w:r>
        <w:t>14 days after a dispute arising;</w:t>
      </w:r>
    </w:p>
    <w:p w:rsidR="00A7366E" w:rsidRPr="00CE7509" w:rsidRDefault="00A7366E" w:rsidP="00FC3B44">
      <w:pPr>
        <w:pStyle w:val="LDStandard4"/>
      </w:pPr>
      <w:r w:rsidRPr="00CE7509">
        <w:t>if the parties are unable to agree upon a mediator, either party may, within 14 days after the parties have failed to agree, request the President of the Law Institute of Victoria Ltd or the President's Nominee to appoint a mediator and determine the mediator's remuneration;</w:t>
      </w:r>
    </w:p>
    <w:p w:rsidR="00A7366E" w:rsidRPr="00CE7509" w:rsidRDefault="00A7366E" w:rsidP="00FC3B44">
      <w:pPr>
        <w:pStyle w:val="LDStandard4"/>
      </w:pPr>
      <w:r w:rsidRPr="00CE7509">
        <w:t>the parties must comply with the mediator's instructions;</w:t>
      </w:r>
    </w:p>
    <w:p w:rsidR="00A7366E" w:rsidRPr="00CE7509" w:rsidRDefault="00A7366E" w:rsidP="00FC3B44">
      <w:pPr>
        <w:pStyle w:val="LDStandard4"/>
      </w:pPr>
      <w:r w:rsidRPr="00CE7509">
        <w:t xml:space="preserve">the fees and expenses of the mediator are to be paid equally by the parties; </w:t>
      </w:r>
    </w:p>
    <w:p w:rsidR="00A7366E" w:rsidRPr="00CE7509" w:rsidRDefault="00A7366E" w:rsidP="00FC3B44">
      <w:pPr>
        <w:pStyle w:val="LDStandard4"/>
      </w:pPr>
      <w:r w:rsidRPr="00CE7509">
        <w:lastRenderedPageBreak/>
        <w:t>the parties must bear their own costs of the mediation;</w:t>
      </w:r>
    </w:p>
    <w:p w:rsidR="00A7366E" w:rsidRPr="00CE7509" w:rsidRDefault="00A7366E" w:rsidP="00FC3B44">
      <w:pPr>
        <w:pStyle w:val="LDStandard4"/>
      </w:pPr>
      <w:r w:rsidRPr="00CE7509">
        <w:t>if the dispute is settled, the parties must sign terms of settlement which are binding on the parties;</w:t>
      </w:r>
    </w:p>
    <w:p w:rsidR="00A7366E" w:rsidRPr="00CE7509" w:rsidRDefault="00A7366E" w:rsidP="00FC3B44">
      <w:pPr>
        <w:pStyle w:val="LDStandard4"/>
      </w:pPr>
      <w:r w:rsidRPr="00CE7509">
        <w:t>if:</w:t>
      </w:r>
    </w:p>
    <w:p w:rsidR="00A7366E" w:rsidRPr="00CE7509" w:rsidRDefault="00A7366E" w:rsidP="00FC3B44">
      <w:pPr>
        <w:pStyle w:val="LDStandard5"/>
      </w:pPr>
      <w:r w:rsidRPr="00CE7509">
        <w:t>the dispute is not resolved within 30 days after the appointment of the mediator (or any longer period agreed to by the parties in writing);</w:t>
      </w:r>
    </w:p>
    <w:p w:rsidR="00A7366E" w:rsidRPr="00CE7509" w:rsidRDefault="00A7366E" w:rsidP="00FC3B44">
      <w:pPr>
        <w:pStyle w:val="LDStandard5"/>
      </w:pPr>
      <w:r w:rsidRPr="00CE7509">
        <w:t>the mediator is of the opinion that the mediation is likely to be unsuccessful; or</w:t>
      </w:r>
    </w:p>
    <w:p w:rsidR="00A7366E" w:rsidRPr="00CE7509" w:rsidRDefault="00A7366E" w:rsidP="00FC3B44">
      <w:pPr>
        <w:pStyle w:val="LDStandard5"/>
      </w:pPr>
      <w:r w:rsidRPr="00CE7509">
        <w:t>the parties advise the mediator that the mediation will be unsuccessful,</w:t>
      </w:r>
    </w:p>
    <w:p w:rsidR="00A7366E" w:rsidRPr="00CE7509" w:rsidRDefault="00A7366E" w:rsidP="00FC3B44">
      <w:pPr>
        <w:pStyle w:val="LDStandard5"/>
        <w:numPr>
          <w:ilvl w:val="0"/>
          <w:numId w:val="0"/>
        </w:numPr>
        <w:ind w:left="1418"/>
      </w:pPr>
      <w:r w:rsidRPr="00CE7509">
        <w:t>the mediation will thereupon cease.</w:t>
      </w:r>
    </w:p>
    <w:p w:rsidR="00A7366E" w:rsidRPr="00CE7509" w:rsidRDefault="00A7366E" w:rsidP="00FC3B44">
      <w:pPr>
        <w:pStyle w:val="LDStandard3"/>
      </w:pPr>
      <w:r w:rsidRPr="00CE7509">
        <w:t>The mediation is confidential and statements made by the mediator and the parties, or discussions between the participants in the mediation before, during or after the mediation, cannot be used in any subsequent arbitration or legal proceedings between the parties.</w:t>
      </w:r>
    </w:p>
    <w:p w:rsidR="00A7366E" w:rsidRPr="00CE7509" w:rsidRDefault="00A7366E" w:rsidP="00FC3B44">
      <w:pPr>
        <w:pStyle w:val="LDStandard3"/>
      </w:pPr>
      <w:r w:rsidRPr="00CE7509">
        <w:t>The mediator is not bound by the rules of natural justice and may discuss the dispute with the party in the absence of the other party.</w:t>
      </w:r>
    </w:p>
    <w:p w:rsidR="00A7366E" w:rsidRPr="00CE7509" w:rsidRDefault="00A7366E" w:rsidP="00FC3B44">
      <w:pPr>
        <w:pStyle w:val="LDStandard3"/>
      </w:pPr>
      <w:r w:rsidRPr="00CE7509">
        <w:t xml:space="preserve">The mediator may otherwise determine the procedure of the mediation. </w:t>
      </w:r>
    </w:p>
    <w:p w:rsidR="00A7366E" w:rsidRPr="00CE7509" w:rsidRDefault="00A7366E" w:rsidP="00FC3B44">
      <w:pPr>
        <w:pStyle w:val="LDStandardSubHeading"/>
      </w:pPr>
      <w:bookmarkStart w:id="116" w:name="_Toc406606992"/>
      <w:r w:rsidRPr="00CE7509">
        <w:t>Victorian laws apply</w:t>
      </w:r>
      <w:bookmarkEnd w:id="116"/>
    </w:p>
    <w:p w:rsidR="00A7366E" w:rsidRPr="00CE7509" w:rsidRDefault="00A7366E" w:rsidP="00FC3B44">
      <w:pPr>
        <w:pStyle w:val="LDStandard3"/>
      </w:pPr>
      <w:r w:rsidRPr="00CE7509">
        <w:t xml:space="preserve">This Agreement shall be governed by the law relating to the State of Victoria. </w:t>
      </w:r>
    </w:p>
    <w:p w:rsidR="00A7366E" w:rsidRPr="00CE7509" w:rsidRDefault="00A7366E" w:rsidP="00FC3B44">
      <w:pPr>
        <w:pStyle w:val="LDStandardSubHeading"/>
      </w:pPr>
      <w:bookmarkStart w:id="117" w:name="_Toc406606993"/>
      <w:r w:rsidRPr="00CE7509">
        <w:t>Corporation Indemnified</w:t>
      </w:r>
      <w:bookmarkEnd w:id="117"/>
    </w:p>
    <w:p w:rsidR="00A7366E" w:rsidRPr="00CE7509" w:rsidRDefault="00A7366E" w:rsidP="00FC3B44">
      <w:pPr>
        <w:pStyle w:val="LDStandard3"/>
      </w:pPr>
      <w:r w:rsidRPr="00CE7509">
        <w:t xml:space="preserve">The </w:t>
      </w:r>
      <w:r w:rsidRPr="00CE7509">
        <w:rPr>
          <w:b/>
        </w:rPr>
        <w:t>landowners</w:t>
      </w:r>
      <w:r w:rsidRPr="00CE7509">
        <w:t xml:space="preserve"> and the </w:t>
      </w:r>
      <w:r w:rsidRPr="00CE7509">
        <w:rPr>
          <w:b/>
        </w:rPr>
        <w:t>Committee</w:t>
      </w:r>
      <w:r w:rsidRPr="00CE7509">
        <w:t xml:space="preserve"> jointly and severally indemnify the </w:t>
      </w:r>
      <w:r w:rsidRPr="00CE7509">
        <w:rPr>
          <w:b/>
        </w:rPr>
        <w:t>Corporation</w:t>
      </w:r>
      <w:r w:rsidRPr="00CE7509">
        <w:t xml:space="preserve"> in respect to any claims, damage, liability, loss or expense suffered by the </w:t>
      </w:r>
      <w:r w:rsidRPr="00CE7509">
        <w:rPr>
          <w:b/>
        </w:rPr>
        <w:t>Corporation</w:t>
      </w:r>
      <w:r w:rsidRPr="00CE7509">
        <w:t xml:space="preserve"> arising out of the use by the </w:t>
      </w:r>
      <w:r w:rsidRPr="00CE7509">
        <w:rPr>
          <w:b/>
        </w:rPr>
        <w:t>landowners</w:t>
      </w:r>
      <w:r w:rsidRPr="00CE7509">
        <w:t xml:space="preserve"> or the </w:t>
      </w:r>
      <w:r w:rsidRPr="00CE7509">
        <w:rPr>
          <w:b/>
        </w:rPr>
        <w:t>Committee</w:t>
      </w:r>
      <w:r w:rsidRPr="00CE7509">
        <w:t xml:space="preserve"> of any water delivered by the </w:t>
      </w:r>
      <w:r w:rsidRPr="00CE7509">
        <w:rPr>
          <w:b/>
        </w:rPr>
        <w:t>Corporation</w:t>
      </w:r>
      <w:r w:rsidRPr="00CE7509">
        <w:t xml:space="preserve"> to the </w:t>
      </w:r>
      <w:r w:rsidRPr="00CE7509">
        <w:rPr>
          <w:b/>
        </w:rPr>
        <w:t>parent meter</w:t>
      </w:r>
      <w:r w:rsidRPr="00CE7509">
        <w:t xml:space="preserve"> in accordance with a request by </w:t>
      </w:r>
      <w:r w:rsidRPr="009654F4">
        <w:rPr>
          <w:b/>
        </w:rPr>
        <w:t>Secretary</w:t>
      </w:r>
      <w:r w:rsidRPr="00CE7509">
        <w:t xml:space="preserve"> or any authorised person.</w:t>
      </w:r>
    </w:p>
    <w:p w:rsidR="00A7366E" w:rsidRPr="00CE7509" w:rsidRDefault="00A7366E" w:rsidP="00FC3B44">
      <w:pPr>
        <w:pStyle w:val="LDStandardSubHeading"/>
      </w:pPr>
      <w:bookmarkStart w:id="118" w:name="_Toc406606994"/>
      <w:r w:rsidRPr="00CE7509">
        <w:t>Changes to or revocation of Agreement</w:t>
      </w:r>
      <w:bookmarkEnd w:id="118"/>
    </w:p>
    <w:p w:rsidR="00A7366E" w:rsidRPr="00CE7509" w:rsidRDefault="00A7366E" w:rsidP="00FC3B44">
      <w:pPr>
        <w:pStyle w:val="LDStandard3"/>
      </w:pPr>
      <w:r w:rsidRPr="00CE7509">
        <w:t xml:space="preserve">The </w:t>
      </w:r>
      <w:r w:rsidRPr="00CE7509">
        <w:rPr>
          <w:b/>
        </w:rPr>
        <w:t>landowners</w:t>
      </w:r>
      <w:r w:rsidRPr="00CE7509">
        <w:t xml:space="preserve"> may, by </w:t>
      </w:r>
      <w:r w:rsidRPr="00CE7509">
        <w:rPr>
          <w:b/>
        </w:rPr>
        <w:t>special resolution</w:t>
      </w:r>
      <w:r w:rsidRPr="00CE7509">
        <w:t xml:space="preserve">, authorise the </w:t>
      </w:r>
      <w:r w:rsidRPr="00CE7509">
        <w:rPr>
          <w:b/>
        </w:rPr>
        <w:t>Committee</w:t>
      </w:r>
      <w:r w:rsidRPr="00CE7509">
        <w:t xml:space="preserve"> to sign an agreement for the purposes of the </w:t>
      </w:r>
      <w:r w:rsidRPr="00CE7509">
        <w:rPr>
          <w:b/>
        </w:rPr>
        <w:t>Act</w:t>
      </w:r>
      <w:r w:rsidRPr="00CE7509">
        <w:t xml:space="preserve"> to vary this Agreement provided however, that no such alteration shall operate so as to vitiate any agreement with or conditions imposed by the </w:t>
      </w:r>
      <w:r w:rsidRPr="00CE7509">
        <w:rPr>
          <w:b/>
        </w:rPr>
        <w:t>Corporation</w:t>
      </w:r>
      <w:r w:rsidRPr="00CE7509">
        <w:t xml:space="preserve">, a </w:t>
      </w:r>
      <w:r w:rsidRPr="00CE7509">
        <w:rPr>
          <w:b/>
        </w:rPr>
        <w:t>Road Authority</w:t>
      </w:r>
      <w:r w:rsidRPr="00CE7509">
        <w:t xml:space="preserve"> or any other public statutory authority, without their consent.</w:t>
      </w:r>
    </w:p>
    <w:p w:rsidR="00A7366E" w:rsidRPr="00CE7509" w:rsidRDefault="00A7366E" w:rsidP="00FC3B44">
      <w:pPr>
        <w:pStyle w:val="LDStandard3"/>
        <w:numPr>
          <w:ilvl w:val="0"/>
          <w:numId w:val="0"/>
        </w:numPr>
        <w:ind w:left="709"/>
        <w:rPr>
          <w:i/>
          <w:sz w:val="20"/>
        </w:rPr>
      </w:pPr>
      <w:r w:rsidRPr="00CE7509">
        <w:rPr>
          <w:i/>
          <w:sz w:val="20"/>
        </w:rPr>
        <w:t xml:space="preserve">Note- see section 245 of the </w:t>
      </w:r>
      <w:r w:rsidRPr="00CE7509">
        <w:rPr>
          <w:b/>
          <w:i/>
          <w:sz w:val="20"/>
        </w:rPr>
        <w:t>Act</w:t>
      </w:r>
    </w:p>
    <w:p w:rsidR="00A7366E" w:rsidRPr="00CE7509" w:rsidRDefault="00A7366E" w:rsidP="00FC3B44">
      <w:pPr>
        <w:pStyle w:val="LDStandard3"/>
      </w:pPr>
      <w:bookmarkStart w:id="119" w:name="_Ref406337535"/>
      <w:r w:rsidRPr="00CE7509">
        <w:t xml:space="preserve">The </w:t>
      </w:r>
      <w:r w:rsidRPr="00CE7509">
        <w:rPr>
          <w:b/>
        </w:rPr>
        <w:t>landowners</w:t>
      </w:r>
      <w:r w:rsidRPr="00CE7509">
        <w:t xml:space="preserve"> may, by </w:t>
      </w:r>
      <w:r w:rsidRPr="00CE7509">
        <w:rPr>
          <w:b/>
        </w:rPr>
        <w:t>unanimous resolution</w:t>
      </w:r>
      <w:r w:rsidRPr="00CE7509">
        <w:t xml:space="preserve">, authorise the </w:t>
      </w:r>
      <w:r w:rsidRPr="00CE7509">
        <w:rPr>
          <w:b/>
        </w:rPr>
        <w:t>Committee</w:t>
      </w:r>
      <w:r w:rsidRPr="00CE7509">
        <w:t xml:space="preserve"> to sign an agreement for the purposes of the </w:t>
      </w:r>
      <w:r w:rsidRPr="00CE7509">
        <w:rPr>
          <w:b/>
        </w:rPr>
        <w:t>Act</w:t>
      </w:r>
      <w:r w:rsidRPr="00CE7509">
        <w:t xml:space="preserve"> to revoke this Agreement.</w:t>
      </w:r>
      <w:bookmarkEnd w:id="119"/>
    </w:p>
    <w:p w:rsidR="00A7366E" w:rsidRPr="00CE7509" w:rsidRDefault="00A7366E" w:rsidP="00FC3B44">
      <w:pPr>
        <w:pStyle w:val="LDStandard3"/>
        <w:numPr>
          <w:ilvl w:val="0"/>
          <w:numId w:val="0"/>
        </w:numPr>
        <w:ind w:left="709"/>
        <w:rPr>
          <w:i/>
          <w:sz w:val="20"/>
        </w:rPr>
      </w:pPr>
      <w:r w:rsidRPr="00CE7509">
        <w:rPr>
          <w:i/>
          <w:sz w:val="20"/>
        </w:rPr>
        <w:t xml:space="preserve">Note- see section 245 of the </w:t>
      </w:r>
      <w:r w:rsidRPr="00CE7509">
        <w:rPr>
          <w:b/>
          <w:i/>
          <w:sz w:val="20"/>
        </w:rPr>
        <w:t>Act</w:t>
      </w:r>
    </w:p>
    <w:p w:rsidR="00A7366E" w:rsidRPr="00CE7509" w:rsidRDefault="00A7366E" w:rsidP="00FC3B44">
      <w:pPr>
        <w:pStyle w:val="LDStandard3"/>
      </w:pPr>
      <w:r w:rsidRPr="00CE7509">
        <w:lastRenderedPageBreak/>
        <w:t xml:space="preserve">A copy of any proposed </w:t>
      </w:r>
      <w:r w:rsidRPr="00CE7509">
        <w:rPr>
          <w:b/>
        </w:rPr>
        <w:t>special resolution</w:t>
      </w:r>
      <w:r w:rsidRPr="00CE7509">
        <w:t xml:space="preserve"> or </w:t>
      </w:r>
      <w:r w:rsidRPr="00CE7509">
        <w:rPr>
          <w:b/>
        </w:rPr>
        <w:t>unanimous resolution</w:t>
      </w:r>
      <w:r w:rsidRPr="00CE7509">
        <w:t xml:space="preserve"> must be served on the </w:t>
      </w:r>
      <w:r w:rsidRPr="00CE7509">
        <w:rPr>
          <w:b/>
        </w:rPr>
        <w:t>Corporation</w:t>
      </w:r>
      <w:r w:rsidRPr="00CE7509">
        <w:t xml:space="preserve"> at least 14 </w:t>
      </w:r>
      <w:r w:rsidRPr="00C75551">
        <w:rPr>
          <w:b/>
        </w:rPr>
        <w:t>business days</w:t>
      </w:r>
      <w:r w:rsidRPr="00CE7509">
        <w:t xml:space="preserve"> prior to the date of the meeting called to consider such resolutions.</w:t>
      </w:r>
    </w:p>
    <w:p w:rsidR="00A7366E" w:rsidRPr="00CE7509" w:rsidRDefault="00A7366E" w:rsidP="00FC3B44">
      <w:pPr>
        <w:pStyle w:val="LDStandard3"/>
      </w:pPr>
      <w:r w:rsidRPr="00CE7509">
        <w:t xml:space="preserve">The </w:t>
      </w:r>
      <w:r w:rsidRPr="00CE7509">
        <w:rPr>
          <w:b/>
        </w:rPr>
        <w:t>landowners</w:t>
      </w:r>
      <w:r w:rsidRPr="00CE7509">
        <w:t xml:space="preserve"> appoint the </w:t>
      </w:r>
      <w:r w:rsidRPr="00CE7509">
        <w:rPr>
          <w:b/>
        </w:rPr>
        <w:t>Committee</w:t>
      </w:r>
      <w:r w:rsidRPr="00CE7509">
        <w:t xml:space="preserve"> to be their joint and several lawful attorneys for the purposes of signing any variation or revocation of this Agreement pursuant to the </w:t>
      </w:r>
      <w:r w:rsidRPr="00CE7509">
        <w:rPr>
          <w:b/>
        </w:rPr>
        <w:t>Act</w:t>
      </w:r>
      <w:r w:rsidRPr="00CE7509">
        <w:t xml:space="preserve"> as agreed to by a </w:t>
      </w:r>
      <w:r w:rsidRPr="00CE7509">
        <w:rPr>
          <w:b/>
        </w:rPr>
        <w:t>special resolution</w:t>
      </w:r>
      <w:r w:rsidRPr="00CE7509">
        <w:t xml:space="preserve"> or </w:t>
      </w:r>
      <w:r w:rsidRPr="00CE7509">
        <w:rPr>
          <w:b/>
        </w:rPr>
        <w:t>unanimous resolution</w:t>
      </w:r>
      <w:r w:rsidRPr="00CE7509">
        <w:t xml:space="preserve"> (as the case may be) of </w:t>
      </w:r>
      <w:r w:rsidRPr="00CE7509">
        <w:rPr>
          <w:b/>
        </w:rPr>
        <w:t>landowners</w:t>
      </w:r>
      <w:r w:rsidRPr="00CE7509">
        <w:t>.</w:t>
      </w:r>
    </w:p>
    <w:p w:rsidR="00A7366E" w:rsidRPr="00CE7509" w:rsidRDefault="00A7366E" w:rsidP="00FC3B44">
      <w:pPr>
        <w:pStyle w:val="LDStandard3"/>
        <w:numPr>
          <w:ilvl w:val="0"/>
          <w:numId w:val="0"/>
        </w:numPr>
        <w:ind w:left="709"/>
        <w:rPr>
          <w:i/>
          <w:sz w:val="20"/>
        </w:rPr>
      </w:pPr>
      <w:r w:rsidRPr="00CE7509">
        <w:rPr>
          <w:i/>
          <w:sz w:val="20"/>
        </w:rPr>
        <w:t xml:space="preserve">Note- see section 245 of the </w:t>
      </w:r>
      <w:r w:rsidRPr="00CE7509">
        <w:rPr>
          <w:b/>
          <w:i/>
          <w:sz w:val="20"/>
        </w:rPr>
        <w:t>Act</w:t>
      </w:r>
    </w:p>
    <w:p w:rsidR="00A7366E" w:rsidRPr="00CE7509" w:rsidRDefault="00A7366E" w:rsidP="00FC3B44">
      <w:pPr>
        <w:pStyle w:val="LDStandard3"/>
      </w:pPr>
      <w:r w:rsidRPr="00CE7509">
        <w:t xml:space="preserve">If the </w:t>
      </w:r>
      <w:r w:rsidRPr="00CE7509">
        <w:rPr>
          <w:b/>
        </w:rPr>
        <w:t>landowners</w:t>
      </w:r>
      <w:r w:rsidRPr="00CE7509">
        <w:t xml:space="preserve">, by </w:t>
      </w:r>
      <w:r w:rsidRPr="00CE7509">
        <w:rPr>
          <w:b/>
        </w:rPr>
        <w:t>unanimous resolution</w:t>
      </w:r>
      <w:r w:rsidRPr="00CE7509">
        <w:t xml:space="preserve"> resolve to revoke this Agreement, then, subject to any contrary terms in the resolution:-</w:t>
      </w:r>
    </w:p>
    <w:p w:rsidR="00A7366E" w:rsidRPr="00CE7509" w:rsidRDefault="00A7366E" w:rsidP="00FC3B44">
      <w:pPr>
        <w:pStyle w:val="LDStandard4"/>
      </w:pPr>
      <w:r w:rsidRPr="00CE7509">
        <w:t xml:space="preserve">the </w:t>
      </w:r>
      <w:r w:rsidRPr="00CE7509">
        <w:rPr>
          <w:b/>
        </w:rPr>
        <w:t>landowners</w:t>
      </w:r>
      <w:r w:rsidRPr="00CE7509">
        <w:t xml:space="preserve"> appoint the </w:t>
      </w:r>
      <w:r w:rsidRPr="00CE7509">
        <w:rPr>
          <w:b/>
        </w:rPr>
        <w:t>Committee</w:t>
      </w:r>
      <w:r w:rsidRPr="00CE7509">
        <w:t xml:space="preserve"> to act as their agent pursuant to the </w:t>
      </w:r>
      <w:r w:rsidRPr="00CE7509">
        <w:rPr>
          <w:b/>
        </w:rPr>
        <w:t>Act</w:t>
      </w:r>
      <w:r w:rsidRPr="00CE7509">
        <w:t>; and</w:t>
      </w:r>
    </w:p>
    <w:p w:rsidR="00A7366E" w:rsidRPr="00CE7509" w:rsidRDefault="00A7366E" w:rsidP="009654F4">
      <w:pPr>
        <w:pStyle w:val="LDStandard3"/>
        <w:numPr>
          <w:ilvl w:val="0"/>
          <w:numId w:val="0"/>
        </w:numPr>
        <w:ind w:left="1418"/>
        <w:rPr>
          <w:i/>
          <w:sz w:val="20"/>
        </w:rPr>
      </w:pPr>
      <w:r w:rsidRPr="00CE7509">
        <w:rPr>
          <w:i/>
          <w:sz w:val="20"/>
        </w:rPr>
        <w:t xml:space="preserve">Note-see section 245 (2) of the </w:t>
      </w:r>
      <w:r w:rsidRPr="00CE7509">
        <w:rPr>
          <w:b/>
          <w:i/>
          <w:sz w:val="20"/>
        </w:rPr>
        <w:t>Act</w:t>
      </w:r>
    </w:p>
    <w:p w:rsidR="00A7366E" w:rsidRPr="00CE7509" w:rsidRDefault="00A7366E" w:rsidP="00FC3B44">
      <w:pPr>
        <w:pStyle w:val="LDStandard4"/>
      </w:pPr>
      <w:r w:rsidRPr="00CE7509">
        <w:t xml:space="preserve">the </w:t>
      </w:r>
      <w:r w:rsidRPr="00CE7509">
        <w:rPr>
          <w:b/>
        </w:rPr>
        <w:t>Committee</w:t>
      </w:r>
      <w:r w:rsidRPr="00CE7509">
        <w:t xml:space="preserve"> shall:-</w:t>
      </w:r>
    </w:p>
    <w:p w:rsidR="00A7366E" w:rsidRPr="00CE7509" w:rsidRDefault="00A7366E" w:rsidP="00FC3B44">
      <w:pPr>
        <w:pStyle w:val="LDStandard5"/>
      </w:pPr>
      <w:r w:rsidRPr="00CE7509">
        <w:t>execute and register at the Land Titles Office an agreement terminating this Agreement;</w:t>
      </w:r>
    </w:p>
    <w:p w:rsidR="00A7366E" w:rsidRPr="00CE7509" w:rsidRDefault="00A7366E" w:rsidP="00FC3B44">
      <w:pPr>
        <w:pStyle w:val="LDStandard5"/>
      </w:pPr>
      <w:r w:rsidRPr="00CE7509">
        <w:t xml:space="preserve">sell or otherwise dispose of the </w:t>
      </w:r>
      <w:r w:rsidRPr="00CE7509">
        <w:rPr>
          <w:b/>
        </w:rPr>
        <w:t>works</w:t>
      </w:r>
      <w:r w:rsidRPr="00CE7509">
        <w:t xml:space="preserve"> and, insofar as the </w:t>
      </w:r>
      <w:r w:rsidRPr="00CE7509">
        <w:rPr>
          <w:b/>
        </w:rPr>
        <w:t>Committee</w:t>
      </w:r>
      <w:r w:rsidRPr="00CE7509">
        <w:t xml:space="preserve"> can within its existing resources, pay the costs of filling any channels or removing any pipelines constituting part of the </w:t>
      </w:r>
      <w:r w:rsidRPr="00CE7509">
        <w:rPr>
          <w:b/>
        </w:rPr>
        <w:t>works</w:t>
      </w:r>
      <w:r w:rsidRPr="00CE7509">
        <w:t xml:space="preserve"> on a </w:t>
      </w:r>
      <w:r w:rsidRPr="00CE7509">
        <w:rPr>
          <w:b/>
        </w:rPr>
        <w:t>landowner</w:t>
      </w:r>
      <w:r w:rsidRPr="009654F4">
        <w:rPr>
          <w:b/>
        </w:rPr>
        <w:t>'s</w:t>
      </w:r>
      <w:r w:rsidRPr="00CE7509">
        <w:t xml:space="preserve"> </w:t>
      </w:r>
      <w:r w:rsidRPr="00D32AB8">
        <w:rPr>
          <w:b/>
        </w:rPr>
        <w:t>land</w:t>
      </w:r>
      <w:r w:rsidRPr="00CE7509">
        <w:t>;</w:t>
      </w:r>
    </w:p>
    <w:p w:rsidR="00A7366E" w:rsidRPr="00CE7509" w:rsidRDefault="00A7366E" w:rsidP="00FC3B44">
      <w:pPr>
        <w:pStyle w:val="LDStandard5"/>
      </w:pPr>
      <w:r w:rsidRPr="00CE7509">
        <w:t xml:space="preserve">sell any Water Share or </w:t>
      </w:r>
      <w:r w:rsidRPr="00CE7509">
        <w:rPr>
          <w:b/>
        </w:rPr>
        <w:t>allocation</w:t>
      </w:r>
      <w:r w:rsidRPr="00CE7509">
        <w:t xml:space="preserve"> it may own; and</w:t>
      </w:r>
    </w:p>
    <w:p w:rsidR="00A7366E" w:rsidRPr="00CE7509" w:rsidRDefault="00A7366E" w:rsidP="00FC3B44">
      <w:pPr>
        <w:pStyle w:val="LDStandard5"/>
      </w:pPr>
      <w:r w:rsidRPr="00CE7509">
        <w:t xml:space="preserve">after payment of all expenses, costs and fees necessary to complete the revocation of this Agreement, divide any monies left between the </w:t>
      </w:r>
      <w:r w:rsidRPr="00CE7509">
        <w:rPr>
          <w:b/>
        </w:rPr>
        <w:t>landowners</w:t>
      </w:r>
      <w:r w:rsidRPr="00CE7509">
        <w:t xml:space="preserve"> equally.</w:t>
      </w:r>
    </w:p>
    <w:p w:rsidR="00A7366E" w:rsidRPr="00CE7509" w:rsidRDefault="00A7366E" w:rsidP="00FC3B44">
      <w:pPr>
        <w:pStyle w:val="LDStandardSubHeading"/>
      </w:pPr>
      <w:bookmarkStart w:id="120" w:name="_Toc406606995"/>
      <w:r w:rsidRPr="00CE7509">
        <w:t>Transfer of Committee functions</w:t>
      </w:r>
      <w:bookmarkEnd w:id="120"/>
    </w:p>
    <w:p w:rsidR="00A7366E" w:rsidRPr="00CE7509" w:rsidRDefault="00A7366E" w:rsidP="00FC3B44">
      <w:pPr>
        <w:pStyle w:val="LDStandard3"/>
      </w:pPr>
      <w:r w:rsidRPr="00CE7509">
        <w:t xml:space="preserve">The </w:t>
      </w:r>
      <w:r w:rsidRPr="00CE7509">
        <w:rPr>
          <w:b/>
        </w:rPr>
        <w:t>Committee</w:t>
      </w:r>
      <w:r w:rsidRPr="00CE7509">
        <w:t xml:space="preserve"> must, if directed by a </w:t>
      </w:r>
      <w:r w:rsidRPr="00CE7509">
        <w:rPr>
          <w:b/>
        </w:rPr>
        <w:t>special resolution</w:t>
      </w:r>
      <w:r w:rsidRPr="00CE7509">
        <w:t xml:space="preserve"> of the </w:t>
      </w:r>
      <w:r w:rsidRPr="00CE7509">
        <w:rPr>
          <w:b/>
        </w:rPr>
        <w:t>landowners</w:t>
      </w:r>
      <w:r w:rsidRPr="00CE7509">
        <w:t xml:space="preserve">, request the </w:t>
      </w:r>
      <w:r w:rsidRPr="00CE7509">
        <w:rPr>
          <w:b/>
        </w:rPr>
        <w:t>Corporation</w:t>
      </w:r>
      <w:r w:rsidRPr="00CE7509">
        <w:t xml:space="preserve"> or the </w:t>
      </w:r>
      <w:r w:rsidRPr="00CE7509">
        <w:rPr>
          <w:b/>
        </w:rPr>
        <w:t>Council</w:t>
      </w:r>
      <w:r w:rsidRPr="00CE7509">
        <w:t xml:space="preserve"> to perform the functions and exercise the powers of the </w:t>
      </w:r>
      <w:r w:rsidRPr="00CE7509">
        <w:rPr>
          <w:b/>
        </w:rPr>
        <w:t>Committee</w:t>
      </w:r>
      <w:r w:rsidRPr="00CE7509">
        <w:t xml:space="preserve"> as provided by the </w:t>
      </w:r>
      <w:r w:rsidRPr="00CE7509">
        <w:rPr>
          <w:b/>
        </w:rPr>
        <w:t>Act</w:t>
      </w:r>
      <w:r w:rsidRPr="00CE7509">
        <w:t>.</w:t>
      </w:r>
    </w:p>
    <w:p w:rsidR="00A7366E" w:rsidRPr="00CE7509" w:rsidRDefault="00A7366E" w:rsidP="00FC3B44">
      <w:pPr>
        <w:pStyle w:val="LDStandard3"/>
        <w:numPr>
          <w:ilvl w:val="0"/>
          <w:numId w:val="0"/>
        </w:numPr>
        <w:ind w:left="709"/>
        <w:rPr>
          <w:i/>
          <w:sz w:val="20"/>
        </w:rPr>
      </w:pPr>
      <w:r w:rsidRPr="00CE7509">
        <w:rPr>
          <w:i/>
          <w:sz w:val="20"/>
        </w:rPr>
        <w:t xml:space="preserve">Note- see section 246 of the </w:t>
      </w:r>
      <w:r w:rsidRPr="00CE7509">
        <w:rPr>
          <w:b/>
          <w:i/>
          <w:sz w:val="20"/>
        </w:rPr>
        <w:t>Act</w:t>
      </w:r>
    </w:p>
    <w:p w:rsidR="00A7366E" w:rsidRPr="00CE7509" w:rsidRDefault="00A7366E" w:rsidP="00FC3B44">
      <w:pPr>
        <w:pStyle w:val="LDStandardSubHeading"/>
      </w:pPr>
      <w:r w:rsidRPr="00CE7509">
        <w:t xml:space="preserve"> </w:t>
      </w:r>
      <w:bookmarkStart w:id="121" w:name="_Toc406606996"/>
      <w:r w:rsidRPr="00CE7509">
        <w:t>Notices</w:t>
      </w:r>
      <w:bookmarkEnd w:id="121"/>
    </w:p>
    <w:p w:rsidR="00A7366E" w:rsidRPr="00CE7509" w:rsidRDefault="00A7366E" w:rsidP="00FC3B44">
      <w:pPr>
        <w:pStyle w:val="LDStandard3"/>
      </w:pPr>
      <w:r w:rsidRPr="00CE7509">
        <w:t>Where this Agreement provides for notice to be given to a person or party then, unless the Agreement provides otherwise, notice must be in writing and may be given:-</w:t>
      </w:r>
    </w:p>
    <w:p w:rsidR="00A7366E" w:rsidRPr="00CE7509" w:rsidRDefault="00A7366E" w:rsidP="00FC3B44">
      <w:pPr>
        <w:pStyle w:val="LDStandard4"/>
      </w:pPr>
      <w:r w:rsidRPr="00CE7509">
        <w:t>by delivering it personally to the person to whom it is to be given;</w:t>
      </w:r>
    </w:p>
    <w:p w:rsidR="00A7366E" w:rsidRPr="00CE7509" w:rsidRDefault="00A7366E" w:rsidP="00FC3B44">
      <w:pPr>
        <w:pStyle w:val="LDStandard4"/>
      </w:pPr>
      <w:r w:rsidRPr="00CE7509">
        <w:t>by pre-paid post, addressed to the person to whom it is to be given at that person's last known address;</w:t>
      </w:r>
    </w:p>
    <w:p w:rsidR="00A7366E" w:rsidRPr="00CE7509" w:rsidRDefault="00A7366E" w:rsidP="00FC3B44">
      <w:pPr>
        <w:pStyle w:val="LDStandard4"/>
      </w:pPr>
      <w:r w:rsidRPr="00CE7509">
        <w:lastRenderedPageBreak/>
        <w:t>by facsimile to the facsimile number of the addressee; or</w:t>
      </w:r>
    </w:p>
    <w:p w:rsidR="00A7366E" w:rsidRPr="00CE7509" w:rsidRDefault="00A7366E" w:rsidP="00FC3B44">
      <w:pPr>
        <w:pStyle w:val="LDStandard4"/>
      </w:pPr>
      <w:r w:rsidRPr="00CE7509">
        <w:t xml:space="preserve">by any other method of electronic service or communication approved at law. </w:t>
      </w:r>
    </w:p>
    <w:p w:rsidR="00A7366E" w:rsidRPr="00CE7509" w:rsidRDefault="00A7366E" w:rsidP="00FC3B44">
      <w:pPr>
        <w:pStyle w:val="LDStandard3"/>
      </w:pPr>
      <w:r w:rsidRPr="00CE7509">
        <w:t>A notice or other communication is deemed served:-</w:t>
      </w:r>
    </w:p>
    <w:p w:rsidR="00A7366E" w:rsidRPr="00CE7509" w:rsidRDefault="00A7366E" w:rsidP="00FC3B44">
      <w:pPr>
        <w:pStyle w:val="LDStandard4"/>
      </w:pPr>
      <w:r w:rsidRPr="00CE7509">
        <w:t>if delivered, upon delivery;</w:t>
      </w:r>
    </w:p>
    <w:p w:rsidR="00A7366E" w:rsidRPr="00CE7509" w:rsidRDefault="00A7366E" w:rsidP="00FC3B44">
      <w:pPr>
        <w:pStyle w:val="LDStandard4"/>
      </w:pPr>
      <w:r w:rsidRPr="00CE7509">
        <w:t xml:space="preserve">if posted, on the expiration of 2 </w:t>
      </w:r>
      <w:r w:rsidRPr="009654F4">
        <w:rPr>
          <w:b/>
        </w:rPr>
        <w:t>business days</w:t>
      </w:r>
      <w:r w:rsidRPr="00CE7509">
        <w:t xml:space="preserve"> after the date of posting;</w:t>
      </w:r>
    </w:p>
    <w:p w:rsidR="00A7366E" w:rsidRPr="00CE7509" w:rsidRDefault="00A7366E" w:rsidP="00FC3B44">
      <w:pPr>
        <w:pStyle w:val="LDStandard4"/>
      </w:pPr>
      <w:r w:rsidRPr="00CE7509">
        <w:t xml:space="preserve">if sent by facsimile prior to 5.00 pm on a </w:t>
      </w:r>
      <w:r w:rsidRPr="009654F4">
        <w:rPr>
          <w:b/>
        </w:rPr>
        <w:t>business day</w:t>
      </w:r>
      <w:r w:rsidRPr="00CE7509">
        <w:t xml:space="preserve"> - that day;</w:t>
      </w:r>
    </w:p>
    <w:p w:rsidR="00A7366E" w:rsidRPr="00CE7509" w:rsidRDefault="00A7366E" w:rsidP="00FC3B44">
      <w:pPr>
        <w:pStyle w:val="LDStandard4"/>
      </w:pPr>
      <w:r w:rsidRPr="00CE7509">
        <w:t xml:space="preserve">if sent by facsimile after 5.00 pm - at 9.00 am on the next </w:t>
      </w:r>
      <w:r w:rsidRPr="009654F4">
        <w:rPr>
          <w:b/>
        </w:rPr>
        <w:t>business day</w:t>
      </w:r>
      <w:r w:rsidRPr="00CE7509">
        <w:t xml:space="preserve"> at the place where it is received; or</w:t>
      </w:r>
    </w:p>
    <w:p w:rsidR="00A7366E" w:rsidRPr="00CE7509" w:rsidRDefault="00A7366E" w:rsidP="00FC3B44">
      <w:pPr>
        <w:pStyle w:val="LDStandard4"/>
      </w:pPr>
      <w:r w:rsidRPr="00CE7509">
        <w:t>if sent by any other method of electronic service or communication - at the time the notice or communication is communicated to the person intended to receive same.</w:t>
      </w:r>
    </w:p>
    <w:p w:rsidR="00A7366E" w:rsidRPr="00CE7509" w:rsidRDefault="00A7366E" w:rsidP="00FC3B44">
      <w:pPr>
        <w:pStyle w:val="LDStandardSubHeading"/>
      </w:pPr>
      <w:bookmarkStart w:id="122" w:name="_Toc406606997"/>
      <w:r w:rsidRPr="00CE7509">
        <w:t>Severance</w:t>
      </w:r>
      <w:bookmarkEnd w:id="122"/>
    </w:p>
    <w:p w:rsidR="00A7366E" w:rsidRPr="00CE7509" w:rsidRDefault="00A7366E" w:rsidP="00FC3B44">
      <w:pPr>
        <w:pStyle w:val="LDStandard3"/>
      </w:pPr>
      <w:r w:rsidRPr="00CE7509">
        <w:t>If any provision of this Agreement is either held void or unenforceable by any arbitrator, court or tribunal, then to the extent possible at law that provision shall be struck out and the balance of this Agreement shall continue to apply.</w:t>
      </w:r>
    </w:p>
    <w:p w:rsidR="00A7366E" w:rsidRPr="00CE7509" w:rsidRDefault="00A7366E" w:rsidP="00FC3B44">
      <w:pPr>
        <w:pStyle w:val="LDStandardSubHeading"/>
      </w:pPr>
      <w:bookmarkStart w:id="123" w:name="_Toc406606998"/>
      <w:r w:rsidRPr="00CE7509">
        <w:t>Waiver</w:t>
      </w:r>
      <w:bookmarkEnd w:id="123"/>
    </w:p>
    <w:p w:rsidR="00A7366E" w:rsidRPr="00CE7509" w:rsidRDefault="00A7366E" w:rsidP="00FC3B44">
      <w:pPr>
        <w:pStyle w:val="LDStandard3"/>
      </w:pPr>
      <w:r w:rsidRPr="00CE7509">
        <w:t>No consent or waiver by a party of any breach by another party of this Agreement shall amount to a waiver of the relevant party's rights arising from this Agreement.</w:t>
      </w:r>
    </w:p>
    <w:p w:rsidR="00A7366E" w:rsidRPr="00CE7509" w:rsidRDefault="00A7366E" w:rsidP="00FC3B44">
      <w:pPr>
        <w:pStyle w:val="LDStandardSubHeading"/>
      </w:pPr>
      <w:bookmarkStart w:id="124" w:name="_Toc406606999"/>
      <w:r w:rsidRPr="00CE7509">
        <w:t>Power of Attorney</w:t>
      </w:r>
      <w:bookmarkEnd w:id="124"/>
    </w:p>
    <w:p w:rsidR="00A7366E" w:rsidRPr="00CE7509" w:rsidRDefault="00A7366E" w:rsidP="00FC3B44">
      <w:pPr>
        <w:pStyle w:val="LDStandard3"/>
      </w:pPr>
      <w:r w:rsidRPr="00CE7509">
        <w:t xml:space="preserve">For the purposes of facilitating registration of this Agreement at the Land Titles Office pursuant to the </w:t>
      </w:r>
      <w:r w:rsidRPr="00CE7509">
        <w:rPr>
          <w:b/>
        </w:rPr>
        <w:t>Act</w:t>
      </w:r>
      <w:r w:rsidRPr="00CE7509">
        <w:t xml:space="preserve"> the </w:t>
      </w:r>
      <w:r w:rsidRPr="00CE7509">
        <w:rPr>
          <w:b/>
        </w:rPr>
        <w:t>landowners</w:t>
      </w:r>
      <w:r w:rsidRPr="00CE7509">
        <w:t xml:space="preserve"> jointly and severally appoint the Legal Practitioner lodging this Agreement for registration in the Land Titles Office to be their lawful attorney for the purposes of correcting, altering, amending or signing this Agreement and without limiting the generality of this clause including deleting, substituting or amending any </w:t>
      </w:r>
      <w:r w:rsidRPr="00CE7509">
        <w:rPr>
          <w:b/>
        </w:rPr>
        <w:t>lands</w:t>
      </w:r>
      <w:r w:rsidRPr="00CE7509">
        <w:t xml:space="preserve"> described in any item of the First Schedule or deleting or amending the names or addresses of any parties to this Agreement.</w:t>
      </w:r>
    </w:p>
    <w:p w:rsidR="00A7366E" w:rsidRPr="00CE7509" w:rsidRDefault="00A7366E" w:rsidP="00FC3B44">
      <w:pPr>
        <w:pStyle w:val="LDStandard3"/>
        <w:numPr>
          <w:ilvl w:val="0"/>
          <w:numId w:val="0"/>
        </w:numPr>
        <w:ind w:left="709"/>
        <w:rPr>
          <w:i/>
          <w:sz w:val="20"/>
        </w:rPr>
      </w:pPr>
      <w:r w:rsidRPr="00CE7509">
        <w:rPr>
          <w:i/>
          <w:sz w:val="20"/>
        </w:rPr>
        <w:t xml:space="preserve">Note- see section 236 of the </w:t>
      </w:r>
      <w:r w:rsidRPr="00CE7509">
        <w:rPr>
          <w:b/>
          <w:i/>
          <w:sz w:val="20"/>
        </w:rPr>
        <w:t>Act</w:t>
      </w:r>
    </w:p>
    <w:p w:rsidR="00A7366E" w:rsidRPr="00CE7509" w:rsidRDefault="00A7366E" w:rsidP="00FC3B44">
      <w:pPr>
        <w:pStyle w:val="LDStandard3"/>
      </w:pPr>
      <w:r w:rsidRPr="00CE7509">
        <w:t>This Power of Attorney shall cease and be automatically revoked upon registration of this Agreement at the Land Titles Office.</w:t>
      </w:r>
    </w:p>
    <w:p w:rsidR="00A7366E" w:rsidRPr="00CE7509" w:rsidRDefault="00A7366E" w:rsidP="00FC3B44">
      <w:pPr>
        <w:pStyle w:val="LDStandard2"/>
      </w:pPr>
      <w:bookmarkStart w:id="125" w:name="_Toc406143085"/>
      <w:bookmarkStart w:id="126" w:name="_Toc406607000"/>
      <w:r w:rsidRPr="00CE7509">
        <w:t>CHANGES TO THE WATER ACT 1989</w:t>
      </w:r>
      <w:bookmarkEnd w:id="125"/>
      <w:bookmarkEnd w:id="126"/>
      <w:r w:rsidRPr="00CE7509">
        <w:t xml:space="preserve"> </w:t>
      </w:r>
    </w:p>
    <w:p w:rsidR="00A7366E" w:rsidRPr="00CE7509" w:rsidRDefault="00A7366E" w:rsidP="00FC3B44">
      <w:pPr>
        <w:pStyle w:val="LDStandardSubHeading"/>
      </w:pPr>
      <w:bookmarkStart w:id="127" w:name="_Toc406607001"/>
      <w:r w:rsidRPr="00CE7509">
        <w:t>Procedure if amendments to Act</w:t>
      </w:r>
      <w:bookmarkEnd w:id="127"/>
    </w:p>
    <w:p w:rsidR="00A7366E" w:rsidRPr="00CE7509" w:rsidRDefault="00A7366E" w:rsidP="00FC3B44">
      <w:pPr>
        <w:pStyle w:val="LDStandard3"/>
      </w:pPr>
      <w:bookmarkStart w:id="128" w:name="_Ref406335377"/>
      <w:r w:rsidRPr="00CE7509">
        <w:t xml:space="preserve">The </w:t>
      </w:r>
      <w:r w:rsidRPr="00CE7509">
        <w:rPr>
          <w:b/>
        </w:rPr>
        <w:t>landowners</w:t>
      </w:r>
      <w:r w:rsidRPr="00CE7509">
        <w:t xml:space="preserve"> and the </w:t>
      </w:r>
      <w:r w:rsidRPr="00CE7509">
        <w:rPr>
          <w:b/>
        </w:rPr>
        <w:t>Committee</w:t>
      </w:r>
      <w:r w:rsidRPr="00CE7509">
        <w:t xml:space="preserve"> agree, that if directed by the </w:t>
      </w:r>
      <w:r w:rsidRPr="00CE7509">
        <w:rPr>
          <w:b/>
        </w:rPr>
        <w:t>Corporation</w:t>
      </w:r>
      <w:r w:rsidRPr="00CE7509">
        <w:t xml:space="preserve">, they will call a special meeting of the </w:t>
      </w:r>
      <w:r w:rsidRPr="00CE7509">
        <w:rPr>
          <w:b/>
        </w:rPr>
        <w:t>landowners</w:t>
      </w:r>
      <w:r w:rsidRPr="00CE7509">
        <w:t xml:space="preserve"> for the purposes of amending this Agreement to incorporate any amendments made to the </w:t>
      </w:r>
      <w:r w:rsidRPr="00CE7509">
        <w:rPr>
          <w:b/>
        </w:rPr>
        <w:t>Act</w:t>
      </w:r>
      <w:r w:rsidRPr="00CE7509">
        <w:t xml:space="preserve"> and that the </w:t>
      </w:r>
      <w:r w:rsidRPr="00CE7509">
        <w:rPr>
          <w:b/>
        </w:rPr>
        <w:lastRenderedPageBreak/>
        <w:t>landowners</w:t>
      </w:r>
      <w:r w:rsidRPr="00CE7509">
        <w:t xml:space="preserve"> will use their best endeavours to pass the necessary </w:t>
      </w:r>
      <w:r w:rsidRPr="00CE7509">
        <w:rPr>
          <w:b/>
        </w:rPr>
        <w:t>special resolution</w:t>
      </w:r>
      <w:r w:rsidRPr="00CE7509">
        <w:t>.</w:t>
      </w:r>
      <w:bookmarkEnd w:id="128"/>
    </w:p>
    <w:p w:rsidR="00A7366E" w:rsidRPr="00CE7509" w:rsidRDefault="00A7366E" w:rsidP="00FC3B44">
      <w:pPr>
        <w:pStyle w:val="LDStandard3"/>
      </w:pPr>
      <w:r w:rsidRPr="00CE7509">
        <w:t xml:space="preserve">The </w:t>
      </w:r>
      <w:r w:rsidRPr="00CE7509">
        <w:rPr>
          <w:b/>
        </w:rPr>
        <w:t>landowners</w:t>
      </w:r>
      <w:r w:rsidRPr="00CE7509">
        <w:t xml:space="preserve"> acknowledge that they have been put on notice by the </w:t>
      </w:r>
      <w:r w:rsidRPr="00CE7509">
        <w:rPr>
          <w:b/>
        </w:rPr>
        <w:t>Corporation</w:t>
      </w:r>
      <w:r w:rsidRPr="00CE7509">
        <w:t xml:space="preserve">, by virtue of this clause, that if the </w:t>
      </w:r>
      <w:r w:rsidRPr="00CE7509">
        <w:rPr>
          <w:b/>
        </w:rPr>
        <w:t>landowners</w:t>
      </w:r>
      <w:r w:rsidRPr="00CE7509">
        <w:t xml:space="preserve"> do not pass the necessary </w:t>
      </w:r>
      <w:r w:rsidRPr="00CE7509">
        <w:rPr>
          <w:b/>
        </w:rPr>
        <w:t>special resolution</w:t>
      </w:r>
      <w:r w:rsidRPr="00CE7509">
        <w:t xml:space="preserve"> in accordance with clause </w:t>
      </w:r>
      <w:r w:rsidR="00125FB4">
        <w:fldChar w:fldCharType="begin"/>
      </w:r>
      <w:r w:rsidR="00125FB4">
        <w:instrText xml:space="preserve"> REF _Ref406335377 \r \h  \* MERGEFORMAT </w:instrText>
      </w:r>
      <w:r w:rsidR="00125FB4">
        <w:fldChar w:fldCharType="separate"/>
      </w:r>
      <w:r>
        <w:t>15.1</w:t>
      </w:r>
      <w:r w:rsidR="00125FB4">
        <w:fldChar w:fldCharType="end"/>
      </w:r>
      <w:r w:rsidRPr="00CE7509">
        <w:t xml:space="preserve"> the </w:t>
      </w:r>
      <w:r w:rsidRPr="00CE7509">
        <w:rPr>
          <w:b/>
        </w:rPr>
        <w:t>Corporation</w:t>
      </w:r>
      <w:r w:rsidRPr="00CE7509">
        <w:t xml:space="preserve"> may not, either legally or practically, be able to make available a supply of water for use by the </w:t>
      </w:r>
      <w:r w:rsidRPr="00CE7509">
        <w:rPr>
          <w:b/>
        </w:rPr>
        <w:t>landowners</w:t>
      </w:r>
      <w:r w:rsidRPr="00CE7509">
        <w:t>.</w:t>
      </w:r>
    </w:p>
    <w:p w:rsidR="00A7366E" w:rsidRPr="001F0A61" w:rsidRDefault="00A7366E" w:rsidP="009654F4">
      <w:pPr>
        <w:rPr>
          <w:b/>
          <w:szCs w:val="22"/>
        </w:rPr>
      </w:pPr>
      <w:r>
        <w:rPr>
          <w:szCs w:val="22"/>
        </w:rPr>
        <w:br w:type="page"/>
      </w:r>
      <w:r w:rsidRPr="001F0A61">
        <w:rPr>
          <w:b/>
          <w:szCs w:val="22"/>
        </w:rPr>
        <w:lastRenderedPageBreak/>
        <w:t>SIGNED AS A DEED</w:t>
      </w:r>
      <w:r w:rsidRPr="001F0A61">
        <w:rPr>
          <w:szCs w:val="22"/>
        </w:rPr>
        <w:t xml:space="preserve"> </w:t>
      </w:r>
      <w:r w:rsidRPr="001F0A61">
        <w:rPr>
          <w:b/>
          <w:szCs w:val="22"/>
        </w:rPr>
        <w:t xml:space="preserve">by </w:t>
      </w:r>
      <w:r>
        <w:rPr>
          <w:b/>
          <w:szCs w:val="22"/>
        </w:rPr>
        <w:t xml:space="preserve">the persons granting rights of access who are not </w:t>
      </w:r>
      <w:r w:rsidRPr="001F0A61">
        <w:rPr>
          <w:b/>
          <w:szCs w:val="22"/>
        </w:rPr>
        <w:t>landowners</w:t>
      </w:r>
    </w:p>
    <w:p w:rsidR="00A7366E" w:rsidRPr="001F0A61" w:rsidRDefault="00A7366E" w:rsidP="009654F4">
      <w:pPr>
        <w:rPr>
          <w:szCs w:val="22"/>
        </w:rPr>
      </w:pPr>
    </w:p>
    <w:tbl>
      <w:tblPr>
        <w:tblW w:w="0" w:type="auto"/>
        <w:tblLook w:val="01E0" w:firstRow="1" w:lastRow="1" w:firstColumn="1" w:lastColumn="1" w:noHBand="0" w:noVBand="0"/>
      </w:tblPr>
      <w:tblGrid>
        <w:gridCol w:w="1457"/>
        <w:gridCol w:w="4723"/>
        <w:gridCol w:w="3062"/>
      </w:tblGrid>
      <w:tr w:rsidR="00A7366E" w:rsidRPr="001F0A61" w:rsidTr="003D71A1">
        <w:tc>
          <w:tcPr>
            <w:tcW w:w="1457" w:type="dxa"/>
          </w:tcPr>
          <w:p w:rsidR="00A7366E" w:rsidRPr="001F0A61" w:rsidRDefault="00A7366E" w:rsidP="003D71A1">
            <w:pPr>
              <w:rPr>
                <w:b/>
                <w:sz w:val="24"/>
                <w:szCs w:val="22"/>
              </w:rPr>
            </w:pPr>
            <w:r w:rsidRPr="001F0A61">
              <w:rPr>
                <w:b/>
                <w:szCs w:val="22"/>
              </w:rPr>
              <w:t xml:space="preserve">Signing for and on behalf of properties referred to in the first schedule and numbered: </w:t>
            </w:r>
          </w:p>
        </w:tc>
        <w:tc>
          <w:tcPr>
            <w:tcW w:w="4723" w:type="dxa"/>
          </w:tcPr>
          <w:p w:rsidR="00A7366E" w:rsidRPr="001F0A61" w:rsidRDefault="00A7366E" w:rsidP="003D71A1">
            <w:pPr>
              <w:rPr>
                <w:b/>
                <w:sz w:val="24"/>
                <w:szCs w:val="22"/>
              </w:rPr>
            </w:pPr>
            <w:r w:rsidRPr="001F0A61">
              <w:rPr>
                <w:b/>
                <w:szCs w:val="22"/>
              </w:rPr>
              <w:t>Registered Landowner</w:t>
            </w:r>
          </w:p>
        </w:tc>
        <w:tc>
          <w:tcPr>
            <w:tcW w:w="3062" w:type="dxa"/>
          </w:tcPr>
          <w:p w:rsidR="00A7366E" w:rsidRPr="001F0A61" w:rsidRDefault="00A7366E" w:rsidP="003D71A1">
            <w:pPr>
              <w:rPr>
                <w:b/>
                <w:sz w:val="24"/>
                <w:szCs w:val="22"/>
              </w:rPr>
            </w:pPr>
          </w:p>
        </w:tc>
      </w:tr>
      <w:tr w:rsidR="00A7366E" w:rsidRPr="001F0A61" w:rsidTr="003D71A1">
        <w:tc>
          <w:tcPr>
            <w:tcW w:w="1457" w:type="dxa"/>
          </w:tcPr>
          <w:p w:rsidR="00A7366E" w:rsidRPr="001F0A61" w:rsidRDefault="00A7366E" w:rsidP="003D71A1">
            <w:pPr>
              <w:rPr>
                <w:b/>
                <w:sz w:val="24"/>
                <w:szCs w:val="22"/>
              </w:rPr>
            </w:pPr>
          </w:p>
        </w:tc>
        <w:tc>
          <w:tcPr>
            <w:tcW w:w="4723" w:type="dxa"/>
          </w:tcPr>
          <w:p w:rsidR="00A7366E" w:rsidRPr="001F0A61" w:rsidRDefault="00A7366E" w:rsidP="003D71A1">
            <w:pPr>
              <w:rPr>
                <w:b/>
                <w:sz w:val="24"/>
                <w:szCs w:val="24"/>
              </w:rPr>
            </w:pPr>
          </w:p>
        </w:tc>
        <w:tc>
          <w:tcPr>
            <w:tcW w:w="3062" w:type="dxa"/>
          </w:tcPr>
          <w:p w:rsidR="00A7366E" w:rsidRPr="001F0A61" w:rsidRDefault="00A7366E" w:rsidP="003D71A1">
            <w:pPr>
              <w:rPr>
                <w:sz w:val="24"/>
                <w:szCs w:val="24"/>
              </w:rPr>
            </w:pPr>
          </w:p>
        </w:tc>
      </w:tr>
      <w:tr w:rsidR="00A7366E" w:rsidRPr="001F0A61" w:rsidTr="003D71A1">
        <w:tc>
          <w:tcPr>
            <w:tcW w:w="1457" w:type="dxa"/>
          </w:tcPr>
          <w:p w:rsidR="00A7366E" w:rsidRPr="001F0A61" w:rsidRDefault="00A7366E" w:rsidP="003D71A1">
            <w:pPr>
              <w:rPr>
                <w:b/>
                <w:sz w:val="24"/>
                <w:szCs w:val="22"/>
              </w:rPr>
            </w:pPr>
            <w:r w:rsidRPr="001F0A61">
              <w:rPr>
                <w:b/>
                <w:szCs w:val="22"/>
              </w:rPr>
              <w:t>1</w:t>
            </w:r>
          </w:p>
        </w:tc>
        <w:tc>
          <w:tcPr>
            <w:tcW w:w="4723" w:type="dxa"/>
          </w:tcPr>
          <w:p w:rsidR="00A7366E" w:rsidRPr="001F0A61" w:rsidRDefault="00A7366E" w:rsidP="003D71A1">
            <w:pPr>
              <w:rPr>
                <w:sz w:val="24"/>
                <w:szCs w:val="24"/>
              </w:rPr>
            </w:pPr>
            <w:r w:rsidRPr="001F0A61">
              <w:rPr>
                <w:b/>
              </w:rPr>
              <w:t>SIGNED SEALED AND DELIVERED</w:t>
            </w:r>
            <w:r w:rsidRPr="001F0A61">
              <w:t xml:space="preserve"> by the said </w:t>
            </w:r>
            <w:r w:rsidRPr="001F0A61">
              <w:rPr>
                <w:b/>
              </w:rPr>
              <w:t xml:space="preserve">## </w:t>
            </w:r>
            <w:r w:rsidRPr="001F0A61">
              <w:t xml:space="preserve"> in the presence of:</w:t>
            </w:r>
          </w:p>
        </w:tc>
        <w:tc>
          <w:tcPr>
            <w:tcW w:w="3062" w:type="dxa"/>
          </w:tcPr>
          <w:p w:rsidR="00A7366E" w:rsidRPr="001F0A61" w:rsidRDefault="00A7366E" w:rsidP="003D71A1">
            <w:pPr>
              <w:rPr>
                <w:sz w:val="24"/>
                <w:szCs w:val="24"/>
              </w:rPr>
            </w:pPr>
            <w:r w:rsidRPr="001F0A61">
              <w:t>)</w:t>
            </w:r>
          </w:p>
          <w:p w:rsidR="00A7366E" w:rsidRPr="001F0A61" w:rsidRDefault="00A7366E" w:rsidP="003D71A1">
            <w:r w:rsidRPr="001F0A61">
              <w:t>)</w:t>
            </w:r>
          </w:p>
          <w:p w:rsidR="00A7366E" w:rsidRPr="001F0A61" w:rsidRDefault="00A7366E" w:rsidP="003D71A1">
            <w:pPr>
              <w:rPr>
                <w:sz w:val="24"/>
                <w:szCs w:val="24"/>
              </w:rPr>
            </w:pPr>
            <w:r w:rsidRPr="001F0A61">
              <w:t>)</w:t>
            </w:r>
          </w:p>
        </w:tc>
      </w:tr>
      <w:tr w:rsidR="00A7366E" w:rsidRPr="001F0A61" w:rsidTr="003D71A1">
        <w:tc>
          <w:tcPr>
            <w:tcW w:w="1457" w:type="dxa"/>
          </w:tcPr>
          <w:p w:rsidR="00A7366E" w:rsidRPr="001F0A61" w:rsidRDefault="00A7366E" w:rsidP="003D71A1">
            <w:pPr>
              <w:rPr>
                <w:b/>
                <w:sz w:val="24"/>
                <w:szCs w:val="22"/>
              </w:rPr>
            </w:pPr>
          </w:p>
        </w:tc>
        <w:tc>
          <w:tcPr>
            <w:tcW w:w="4723" w:type="dxa"/>
          </w:tcPr>
          <w:p w:rsidR="00A7366E" w:rsidRPr="001F0A61" w:rsidRDefault="00A7366E" w:rsidP="003D71A1">
            <w:pPr>
              <w:rPr>
                <w:sz w:val="24"/>
                <w:szCs w:val="22"/>
              </w:rPr>
            </w:pPr>
          </w:p>
          <w:p w:rsidR="00A7366E" w:rsidRPr="001F0A61" w:rsidRDefault="00A7366E" w:rsidP="003D71A1">
            <w:pPr>
              <w:tabs>
                <w:tab w:val="left" w:leader="dot" w:pos="3120"/>
              </w:tabs>
              <w:rPr>
                <w:szCs w:val="24"/>
              </w:rPr>
            </w:pPr>
            <w:r w:rsidRPr="001F0A61">
              <w:rPr>
                <w:sz w:val="20"/>
              </w:rPr>
              <w:tab/>
            </w:r>
          </w:p>
          <w:p w:rsidR="00A7366E" w:rsidRPr="001F0A61" w:rsidRDefault="00A7366E" w:rsidP="003D71A1">
            <w:pPr>
              <w:rPr>
                <w:sz w:val="18"/>
                <w:szCs w:val="18"/>
              </w:rPr>
            </w:pPr>
            <w:r w:rsidRPr="001F0A61">
              <w:rPr>
                <w:sz w:val="18"/>
                <w:szCs w:val="18"/>
              </w:rPr>
              <w:t>Witness</w:t>
            </w:r>
          </w:p>
          <w:p w:rsidR="00A7366E" w:rsidRPr="001F0A61" w:rsidRDefault="00A7366E" w:rsidP="003D71A1">
            <w:pPr>
              <w:rPr>
                <w:b/>
                <w:sz w:val="24"/>
                <w:szCs w:val="24"/>
              </w:rPr>
            </w:pPr>
          </w:p>
        </w:tc>
        <w:tc>
          <w:tcPr>
            <w:tcW w:w="3062" w:type="dxa"/>
          </w:tcPr>
          <w:p w:rsidR="00A7366E" w:rsidRPr="001F0A61" w:rsidRDefault="00A7366E" w:rsidP="003D71A1">
            <w:pPr>
              <w:rPr>
                <w:sz w:val="24"/>
                <w:szCs w:val="24"/>
              </w:rPr>
            </w:pPr>
          </w:p>
        </w:tc>
      </w:tr>
      <w:tr w:rsidR="00A7366E" w:rsidRPr="001F0A61" w:rsidTr="003D71A1">
        <w:tc>
          <w:tcPr>
            <w:tcW w:w="1457" w:type="dxa"/>
          </w:tcPr>
          <w:p w:rsidR="00A7366E" w:rsidRPr="001F0A61" w:rsidRDefault="00A7366E" w:rsidP="003D71A1">
            <w:pPr>
              <w:rPr>
                <w:b/>
                <w:sz w:val="24"/>
                <w:szCs w:val="22"/>
              </w:rPr>
            </w:pPr>
            <w:r w:rsidRPr="001F0A61">
              <w:rPr>
                <w:b/>
                <w:szCs w:val="22"/>
              </w:rPr>
              <w:t>2</w:t>
            </w:r>
          </w:p>
        </w:tc>
        <w:tc>
          <w:tcPr>
            <w:tcW w:w="4723" w:type="dxa"/>
          </w:tcPr>
          <w:p w:rsidR="00A7366E" w:rsidRPr="001F0A61" w:rsidRDefault="00A7366E" w:rsidP="003D71A1">
            <w:pPr>
              <w:rPr>
                <w:sz w:val="24"/>
                <w:szCs w:val="24"/>
              </w:rPr>
            </w:pPr>
            <w:r w:rsidRPr="001F0A61">
              <w:rPr>
                <w:b/>
              </w:rPr>
              <w:t>SIGNED SEALED AND DELIVERED</w:t>
            </w:r>
            <w:r w:rsidRPr="001F0A61">
              <w:t xml:space="preserve"> by the said </w:t>
            </w:r>
            <w:r w:rsidRPr="001F0A61">
              <w:rPr>
                <w:b/>
              </w:rPr>
              <w:t>##</w:t>
            </w:r>
            <w:r w:rsidRPr="001F0A61">
              <w:t xml:space="preserve"> in the presence of:</w:t>
            </w:r>
          </w:p>
        </w:tc>
        <w:tc>
          <w:tcPr>
            <w:tcW w:w="3062" w:type="dxa"/>
          </w:tcPr>
          <w:p w:rsidR="00A7366E" w:rsidRPr="001F0A61" w:rsidRDefault="00A7366E" w:rsidP="003D71A1">
            <w:pPr>
              <w:rPr>
                <w:sz w:val="24"/>
                <w:szCs w:val="24"/>
              </w:rPr>
            </w:pPr>
            <w:r w:rsidRPr="001F0A61">
              <w:t>)</w:t>
            </w:r>
          </w:p>
          <w:p w:rsidR="00A7366E" w:rsidRPr="001F0A61" w:rsidRDefault="00A7366E" w:rsidP="003D71A1">
            <w:r w:rsidRPr="001F0A61">
              <w:t>)</w:t>
            </w:r>
          </w:p>
          <w:p w:rsidR="00A7366E" w:rsidRPr="001F0A61" w:rsidRDefault="00A7366E" w:rsidP="003D71A1">
            <w:pPr>
              <w:rPr>
                <w:sz w:val="24"/>
                <w:szCs w:val="24"/>
              </w:rPr>
            </w:pPr>
            <w:r w:rsidRPr="001F0A61">
              <w:t>)</w:t>
            </w:r>
          </w:p>
        </w:tc>
      </w:tr>
      <w:tr w:rsidR="00A7366E" w:rsidRPr="001F0A61" w:rsidTr="003D71A1">
        <w:tc>
          <w:tcPr>
            <w:tcW w:w="1457" w:type="dxa"/>
          </w:tcPr>
          <w:p w:rsidR="00A7366E" w:rsidRPr="001F0A61" w:rsidRDefault="00A7366E" w:rsidP="003D71A1">
            <w:pPr>
              <w:rPr>
                <w:b/>
                <w:sz w:val="24"/>
                <w:szCs w:val="22"/>
              </w:rPr>
            </w:pPr>
          </w:p>
        </w:tc>
        <w:tc>
          <w:tcPr>
            <w:tcW w:w="4723" w:type="dxa"/>
          </w:tcPr>
          <w:p w:rsidR="00A7366E" w:rsidRPr="001F0A61" w:rsidRDefault="00A7366E" w:rsidP="003D71A1">
            <w:pPr>
              <w:rPr>
                <w:sz w:val="24"/>
                <w:szCs w:val="22"/>
              </w:rPr>
            </w:pPr>
          </w:p>
          <w:p w:rsidR="00A7366E" w:rsidRPr="001F0A61" w:rsidRDefault="00A7366E" w:rsidP="003D71A1">
            <w:pPr>
              <w:tabs>
                <w:tab w:val="left" w:leader="dot" w:pos="3120"/>
              </w:tabs>
              <w:rPr>
                <w:szCs w:val="24"/>
              </w:rPr>
            </w:pPr>
            <w:r w:rsidRPr="001F0A61">
              <w:rPr>
                <w:sz w:val="20"/>
              </w:rPr>
              <w:tab/>
            </w:r>
          </w:p>
          <w:p w:rsidR="00A7366E" w:rsidRPr="001F0A61" w:rsidRDefault="00A7366E" w:rsidP="003D71A1">
            <w:pPr>
              <w:rPr>
                <w:sz w:val="18"/>
                <w:szCs w:val="18"/>
              </w:rPr>
            </w:pPr>
            <w:r w:rsidRPr="001F0A61">
              <w:rPr>
                <w:sz w:val="18"/>
                <w:szCs w:val="18"/>
              </w:rPr>
              <w:t>Witness</w:t>
            </w:r>
          </w:p>
          <w:p w:rsidR="00A7366E" w:rsidRPr="001F0A61" w:rsidRDefault="00A7366E" w:rsidP="003D71A1">
            <w:pPr>
              <w:rPr>
                <w:b/>
                <w:sz w:val="24"/>
                <w:szCs w:val="24"/>
              </w:rPr>
            </w:pPr>
          </w:p>
        </w:tc>
        <w:tc>
          <w:tcPr>
            <w:tcW w:w="3062" w:type="dxa"/>
          </w:tcPr>
          <w:p w:rsidR="00A7366E" w:rsidRPr="001F0A61" w:rsidRDefault="00A7366E" w:rsidP="003D71A1">
            <w:pPr>
              <w:rPr>
                <w:sz w:val="24"/>
                <w:szCs w:val="24"/>
              </w:rPr>
            </w:pPr>
          </w:p>
        </w:tc>
      </w:tr>
    </w:tbl>
    <w:p w:rsidR="00A7366E" w:rsidRDefault="00A7366E" w:rsidP="009654F4">
      <w:pPr>
        <w:rPr>
          <w:b/>
          <w:szCs w:val="22"/>
        </w:rPr>
      </w:pPr>
    </w:p>
    <w:p w:rsidR="00A7366E" w:rsidRDefault="00A7366E" w:rsidP="009654F4">
      <w:pPr>
        <w:rPr>
          <w:b/>
          <w:szCs w:val="22"/>
        </w:rPr>
      </w:pPr>
    </w:p>
    <w:p w:rsidR="00A7366E" w:rsidRDefault="00A7366E" w:rsidP="009654F4">
      <w:pPr>
        <w:rPr>
          <w:b/>
          <w:szCs w:val="22"/>
        </w:rPr>
      </w:pPr>
    </w:p>
    <w:tbl>
      <w:tblPr>
        <w:tblW w:w="0" w:type="auto"/>
        <w:tblInd w:w="-72" w:type="dxa"/>
        <w:tblCellMar>
          <w:left w:w="0" w:type="dxa"/>
          <w:right w:w="0" w:type="dxa"/>
        </w:tblCellMar>
        <w:tblLook w:val="0000" w:firstRow="0" w:lastRow="0" w:firstColumn="0" w:lastColumn="0" w:noHBand="0" w:noVBand="0"/>
      </w:tblPr>
      <w:tblGrid>
        <w:gridCol w:w="2310"/>
        <w:gridCol w:w="570"/>
        <w:gridCol w:w="2835"/>
        <w:gridCol w:w="1417"/>
        <w:gridCol w:w="2130"/>
      </w:tblGrid>
      <w:tr w:rsidR="00A7366E" w:rsidRPr="002A60D0" w:rsidTr="003D71A1">
        <w:trPr>
          <w:cantSplit/>
        </w:trPr>
        <w:tc>
          <w:tcPr>
            <w:tcW w:w="9262" w:type="dxa"/>
            <w:gridSpan w:val="5"/>
            <w:tcMar>
              <w:top w:w="0" w:type="dxa"/>
              <w:left w:w="108" w:type="dxa"/>
              <w:bottom w:w="0" w:type="dxa"/>
              <w:right w:w="108" w:type="dxa"/>
            </w:tcMar>
          </w:tcPr>
          <w:p w:rsidR="00A7366E" w:rsidRPr="002A60D0" w:rsidRDefault="00A7366E" w:rsidP="003D71A1">
            <w:pPr>
              <w:keepNext/>
              <w:rPr>
                <w:szCs w:val="22"/>
              </w:rPr>
            </w:pPr>
            <w:r w:rsidRPr="002A60D0">
              <w:rPr>
                <w:b/>
                <w:bCs/>
                <w:szCs w:val="22"/>
              </w:rPr>
              <w:t>EXECUTED</w:t>
            </w:r>
            <w:r w:rsidRPr="002A60D0">
              <w:rPr>
                <w:szCs w:val="22"/>
              </w:rPr>
              <w:t xml:space="preserve"> by </w:t>
            </w:r>
            <w:r w:rsidRPr="002A60D0">
              <w:rPr>
                <w:b/>
                <w:bCs/>
                <w:szCs w:val="22"/>
              </w:rPr>
              <w:t>## INCORPORATED (##)</w:t>
            </w:r>
            <w:r w:rsidRPr="002A60D0">
              <w:rPr>
                <w:szCs w:val="22"/>
              </w:rPr>
              <w:t xml:space="preserve"> by being signed those persons who are authorised to sign for the Incorporated Association in accordance with </w:t>
            </w:r>
            <w:r w:rsidRPr="002A60D0">
              <w:rPr>
                <w:b/>
                <w:bCs/>
                <w:szCs w:val="22"/>
              </w:rPr>
              <w:t xml:space="preserve">Section 38(1) </w:t>
            </w:r>
            <w:r w:rsidRPr="002A60D0">
              <w:rPr>
                <w:szCs w:val="22"/>
              </w:rPr>
              <w:t xml:space="preserve">of the </w:t>
            </w:r>
            <w:r w:rsidRPr="002A60D0">
              <w:rPr>
                <w:i/>
                <w:iCs/>
                <w:szCs w:val="22"/>
              </w:rPr>
              <w:t xml:space="preserve">Associations Incorporation Reform Act 2012 </w:t>
            </w:r>
          </w:p>
        </w:tc>
      </w:tr>
      <w:tr w:rsidR="00A7366E" w:rsidRPr="002A60D0" w:rsidTr="003D71A1">
        <w:trPr>
          <w:cantSplit/>
        </w:trPr>
        <w:tc>
          <w:tcPr>
            <w:tcW w:w="9262" w:type="dxa"/>
            <w:gridSpan w:val="5"/>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2880" w:type="dxa"/>
            <w:gridSpan w:val="2"/>
          </w:tcPr>
          <w:p w:rsidR="00A7366E" w:rsidRPr="002A60D0" w:rsidRDefault="00A7366E" w:rsidP="003D71A1">
            <w:pPr>
              <w:keepNext/>
              <w:rPr>
                <w:szCs w:val="22"/>
              </w:rPr>
            </w:pPr>
            <w:r w:rsidRPr="002A60D0">
              <w:rPr>
                <w:szCs w:val="22"/>
              </w:rPr>
              <w:t>Committee Member:</w:t>
            </w:r>
          </w:p>
        </w:tc>
        <w:tc>
          <w:tcPr>
            <w:tcW w:w="2835" w:type="dxa"/>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c>
          <w:tcPr>
            <w:tcW w:w="1417" w:type="dxa"/>
            <w:tcMar>
              <w:top w:w="0" w:type="dxa"/>
              <w:left w:w="108" w:type="dxa"/>
              <w:bottom w:w="0" w:type="dxa"/>
              <w:right w:w="108" w:type="dxa"/>
            </w:tcMar>
          </w:tcPr>
          <w:p w:rsidR="00A7366E" w:rsidRPr="002A60D0" w:rsidRDefault="00A7366E" w:rsidP="003D71A1">
            <w:pPr>
              <w:keepNext/>
              <w:rPr>
                <w:szCs w:val="22"/>
              </w:rPr>
            </w:pPr>
            <w:r w:rsidRPr="002A60D0">
              <w:rPr>
                <w:szCs w:val="22"/>
              </w:rPr>
              <w:t>Full Name:</w:t>
            </w:r>
          </w:p>
        </w:tc>
        <w:tc>
          <w:tcPr>
            <w:tcW w:w="2130" w:type="dxa"/>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9262" w:type="dxa"/>
            <w:gridSpan w:val="5"/>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2310" w:type="dxa"/>
            <w:tcMar>
              <w:top w:w="0" w:type="dxa"/>
              <w:left w:w="108" w:type="dxa"/>
              <w:bottom w:w="0" w:type="dxa"/>
              <w:right w:w="108" w:type="dxa"/>
            </w:tcMar>
          </w:tcPr>
          <w:p w:rsidR="00A7366E" w:rsidRPr="002A60D0" w:rsidRDefault="00A7366E" w:rsidP="003D71A1">
            <w:pPr>
              <w:keepNext/>
              <w:rPr>
                <w:szCs w:val="22"/>
              </w:rPr>
            </w:pPr>
            <w:r w:rsidRPr="002A60D0">
              <w:rPr>
                <w:szCs w:val="22"/>
              </w:rPr>
              <w:t>Usual Address:</w:t>
            </w:r>
          </w:p>
        </w:tc>
        <w:tc>
          <w:tcPr>
            <w:tcW w:w="6952" w:type="dxa"/>
            <w:gridSpan w:val="4"/>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9262" w:type="dxa"/>
            <w:gridSpan w:val="5"/>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2880" w:type="dxa"/>
            <w:gridSpan w:val="2"/>
          </w:tcPr>
          <w:p w:rsidR="00A7366E" w:rsidRPr="002A60D0" w:rsidRDefault="00A7366E" w:rsidP="003D71A1">
            <w:pPr>
              <w:keepNext/>
              <w:rPr>
                <w:szCs w:val="22"/>
              </w:rPr>
            </w:pPr>
            <w:r w:rsidRPr="002A60D0">
              <w:rPr>
                <w:szCs w:val="22"/>
              </w:rPr>
              <w:t>Committee Member / Public Officer :</w:t>
            </w:r>
          </w:p>
        </w:tc>
        <w:tc>
          <w:tcPr>
            <w:tcW w:w="2835" w:type="dxa"/>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c>
          <w:tcPr>
            <w:tcW w:w="1417" w:type="dxa"/>
            <w:tcMar>
              <w:top w:w="0" w:type="dxa"/>
              <w:left w:w="108" w:type="dxa"/>
              <w:bottom w:w="0" w:type="dxa"/>
              <w:right w:w="108" w:type="dxa"/>
            </w:tcMar>
          </w:tcPr>
          <w:p w:rsidR="00A7366E" w:rsidRPr="002A60D0" w:rsidRDefault="00A7366E" w:rsidP="003D71A1">
            <w:pPr>
              <w:keepNext/>
              <w:rPr>
                <w:szCs w:val="22"/>
              </w:rPr>
            </w:pPr>
            <w:r w:rsidRPr="002A60D0">
              <w:rPr>
                <w:szCs w:val="22"/>
              </w:rPr>
              <w:t>Full Name:</w:t>
            </w:r>
          </w:p>
        </w:tc>
        <w:tc>
          <w:tcPr>
            <w:tcW w:w="2130" w:type="dxa"/>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9262" w:type="dxa"/>
            <w:gridSpan w:val="5"/>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rPr>
          <w:cantSplit/>
        </w:trPr>
        <w:tc>
          <w:tcPr>
            <w:tcW w:w="2310" w:type="dxa"/>
            <w:tcMar>
              <w:top w:w="0" w:type="dxa"/>
              <w:left w:w="108" w:type="dxa"/>
              <w:bottom w:w="0" w:type="dxa"/>
              <w:right w:w="108" w:type="dxa"/>
            </w:tcMar>
          </w:tcPr>
          <w:p w:rsidR="00A7366E" w:rsidRPr="002A60D0" w:rsidRDefault="00A7366E" w:rsidP="003D71A1">
            <w:pPr>
              <w:keepNext/>
              <w:rPr>
                <w:szCs w:val="22"/>
              </w:rPr>
            </w:pPr>
            <w:r w:rsidRPr="002A60D0">
              <w:rPr>
                <w:szCs w:val="22"/>
              </w:rPr>
              <w:t>Usual Address:</w:t>
            </w:r>
          </w:p>
        </w:tc>
        <w:tc>
          <w:tcPr>
            <w:tcW w:w="6952" w:type="dxa"/>
            <w:gridSpan w:val="4"/>
            <w:tcBorders>
              <w:top w:val="nil"/>
              <w:left w:val="nil"/>
              <w:bottom w:val="dotted" w:sz="8" w:space="0" w:color="auto"/>
              <w:right w:val="nil"/>
            </w:tcBorders>
            <w:tcMar>
              <w:top w:w="0" w:type="dxa"/>
              <w:left w:w="108" w:type="dxa"/>
              <w:bottom w:w="0" w:type="dxa"/>
              <w:right w:w="108" w:type="dxa"/>
            </w:tcMar>
          </w:tcPr>
          <w:p w:rsidR="00A7366E" w:rsidRPr="002A60D0" w:rsidRDefault="00A7366E" w:rsidP="003D71A1">
            <w:pPr>
              <w:keepNext/>
              <w:rPr>
                <w:szCs w:val="22"/>
              </w:rPr>
            </w:pPr>
          </w:p>
        </w:tc>
      </w:tr>
      <w:tr w:rsidR="00A7366E" w:rsidRPr="002A60D0" w:rsidTr="003D71A1">
        <w:tc>
          <w:tcPr>
            <w:tcW w:w="2310" w:type="dxa"/>
            <w:tcBorders>
              <w:top w:val="nil"/>
              <w:left w:val="nil"/>
              <w:bottom w:val="nil"/>
              <w:right w:val="nil"/>
            </w:tcBorders>
            <w:vAlign w:val="center"/>
          </w:tcPr>
          <w:p w:rsidR="00A7366E" w:rsidRPr="002A60D0" w:rsidRDefault="00A7366E" w:rsidP="003D71A1">
            <w:pPr>
              <w:rPr>
                <w:szCs w:val="22"/>
              </w:rPr>
            </w:pPr>
          </w:p>
        </w:tc>
        <w:tc>
          <w:tcPr>
            <w:tcW w:w="570" w:type="dxa"/>
            <w:tcBorders>
              <w:top w:val="nil"/>
              <w:left w:val="nil"/>
              <w:bottom w:val="nil"/>
              <w:right w:val="nil"/>
            </w:tcBorders>
            <w:vAlign w:val="center"/>
          </w:tcPr>
          <w:p w:rsidR="00A7366E" w:rsidRPr="002A60D0" w:rsidRDefault="00A7366E" w:rsidP="003D71A1">
            <w:pPr>
              <w:rPr>
                <w:szCs w:val="22"/>
              </w:rPr>
            </w:pPr>
          </w:p>
        </w:tc>
        <w:tc>
          <w:tcPr>
            <w:tcW w:w="2835" w:type="dxa"/>
            <w:tcBorders>
              <w:top w:val="nil"/>
              <w:left w:val="nil"/>
              <w:bottom w:val="nil"/>
              <w:right w:val="nil"/>
            </w:tcBorders>
            <w:vAlign w:val="center"/>
          </w:tcPr>
          <w:p w:rsidR="00A7366E" w:rsidRPr="002A60D0" w:rsidRDefault="00A7366E" w:rsidP="003D71A1">
            <w:pPr>
              <w:rPr>
                <w:szCs w:val="22"/>
              </w:rPr>
            </w:pPr>
          </w:p>
        </w:tc>
        <w:tc>
          <w:tcPr>
            <w:tcW w:w="1417" w:type="dxa"/>
            <w:tcBorders>
              <w:top w:val="nil"/>
              <w:left w:val="nil"/>
              <w:bottom w:val="nil"/>
              <w:right w:val="nil"/>
            </w:tcBorders>
            <w:vAlign w:val="center"/>
          </w:tcPr>
          <w:p w:rsidR="00A7366E" w:rsidRPr="002A60D0" w:rsidRDefault="00A7366E" w:rsidP="003D71A1">
            <w:pPr>
              <w:rPr>
                <w:szCs w:val="22"/>
              </w:rPr>
            </w:pPr>
          </w:p>
        </w:tc>
        <w:tc>
          <w:tcPr>
            <w:tcW w:w="2130" w:type="dxa"/>
            <w:tcBorders>
              <w:top w:val="nil"/>
              <w:left w:val="nil"/>
              <w:bottom w:val="nil"/>
              <w:right w:val="nil"/>
            </w:tcBorders>
            <w:vAlign w:val="center"/>
          </w:tcPr>
          <w:p w:rsidR="00A7366E" w:rsidRPr="002A60D0" w:rsidRDefault="00A7366E" w:rsidP="003D71A1">
            <w:pPr>
              <w:rPr>
                <w:szCs w:val="22"/>
              </w:rPr>
            </w:pPr>
          </w:p>
        </w:tc>
      </w:tr>
    </w:tbl>
    <w:p w:rsidR="00A7366E" w:rsidRPr="002A60D0" w:rsidRDefault="00A7366E" w:rsidP="009654F4">
      <w:pPr>
        <w:rPr>
          <w:szCs w:val="22"/>
        </w:rPr>
      </w:pPr>
    </w:p>
    <w:p w:rsidR="00A7366E" w:rsidRPr="00533B32" w:rsidRDefault="00A7366E" w:rsidP="00F32297">
      <w:pPr>
        <w:rPr>
          <w:szCs w:val="22"/>
        </w:rPr>
      </w:pPr>
      <w:r>
        <w:rPr>
          <w:szCs w:val="22"/>
        </w:rPr>
        <w:br w:type="page"/>
      </w:r>
    </w:p>
    <w:p w:rsidR="00A7366E" w:rsidRDefault="00A7366E" w:rsidP="00F32297">
      <w:pPr>
        <w:rPr>
          <w:b/>
          <w:szCs w:val="22"/>
        </w:rPr>
      </w:pPr>
      <w:r>
        <w:rPr>
          <w:b/>
          <w:szCs w:val="22"/>
        </w:rPr>
        <w:lastRenderedPageBreak/>
        <w:t>SIGNED AS A DEED</w:t>
      </w:r>
      <w:r>
        <w:rPr>
          <w:szCs w:val="22"/>
        </w:rPr>
        <w:t xml:space="preserve"> </w:t>
      </w:r>
      <w:r>
        <w:rPr>
          <w:b/>
          <w:szCs w:val="22"/>
        </w:rPr>
        <w:t>by the landowners</w:t>
      </w:r>
    </w:p>
    <w:p w:rsidR="00A7366E" w:rsidRDefault="00A7366E" w:rsidP="00F32297">
      <w:pPr>
        <w:rPr>
          <w:b/>
          <w:szCs w:val="22"/>
        </w:rPr>
      </w:pPr>
    </w:p>
    <w:tbl>
      <w:tblPr>
        <w:tblW w:w="0" w:type="auto"/>
        <w:tblLook w:val="01E0" w:firstRow="1" w:lastRow="1" w:firstColumn="1" w:lastColumn="1" w:noHBand="0" w:noVBand="0"/>
      </w:tblPr>
      <w:tblGrid>
        <w:gridCol w:w="1457"/>
        <w:gridCol w:w="4723"/>
        <w:gridCol w:w="3062"/>
      </w:tblGrid>
      <w:tr w:rsidR="00A7366E" w:rsidTr="00112CE0">
        <w:tc>
          <w:tcPr>
            <w:tcW w:w="1457" w:type="dxa"/>
          </w:tcPr>
          <w:p w:rsidR="00A7366E" w:rsidRPr="00112CE0" w:rsidRDefault="00A7366E" w:rsidP="00F2160B">
            <w:pPr>
              <w:rPr>
                <w:b/>
                <w:sz w:val="24"/>
                <w:szCs w:val="22"/>
              </w:rPr>
            </w:pPr>
            <w:r w:rsidRPr="00112CE0">
              <w:rPr>
                <w:b/>
                <w:szCs w:val="22"/>
              </w:rPr>
              <w:t xml:space="preserve">Signing for and on behalf of properties referred to in the first schedule and numbered: </w:t>
            </w:r>
          </w:p>
        </w:tc>
        <w:tc>
          <w:tcPr>
            <w:tcW w:w="4723" w:type="dxa"/>
          </w:tcPr>
          <w:p w:rsidR="00A7366E" w:rsidRPr="00112CE0" w:rsidRDefault="00A7366E" w:rsidP="00F2160B">
            <w:pPr>
              <w:rPr>
                <w:b/>
                <w:sz w:val="24"/>
                <w:szCs w:val="22"/>
              </w:rPr>
            </w:pPr>
            <w:r w:rsidRPr="00112CE0">
              <w:rPr>
                <w:b/>
                <w:szCs w:val="22"/>
              </w:rPr>
              <w:t>Registered Landowner</w:t>
            </w:r>
          </w:p>
        </w:tc>
        <w:tc>
          <w:tcPr>
            <w:tcW w:w="3062" w:type="dxa"/>
          </w:tcPr>
          <w:p w:rsidR="00A7366E" w:rsidRPr="00112CE0" w:rsidRDefault="00A7366E" w:rsidP="00F2160B">
            <w:pPr>
              <w:rPr>
                <w:b/>
                <w:sz w:val="24"/>
                <w:szCs w:val="22"/>
              </w:rPr>
            </w:pPr>
          </w:p>
        </w:tc>
      </w:tr>
      <w:tr w:rsidR="00A7366E" w:rsidTr="00112CE0">
        <w:tc>
          <w:tcPr>
            <w:tcW w:w="1457" w:type="dxa"/>
          </w:tcPr>
          <w:p w:rsidR="00A7366E" w:rsidRPr="00112CE0" w:rsidRDefault="00A7366E" w:rsidP="00F2160B">
            <w:pPr>
              <w:rPr>
                <w:b/>
                <w:sz w:val="24"/>
                <w:szCs w:val="22"/>
              </w:rPr>
            </w:pPr>
          </w:p>
        </w:tc>
        <w:tc>
          <w:tcPr>
            <w:tcW w:w="4723" w:type="dxa"/>
          </w:tcPr>
          <w:p w:rsidR="00A7366E" w:rsidRPr="00112CE0" w:rsidRDefault="00A7366E" w:rsidP="00F2160B">
            <w:pPr>
              <w:rPr>
                <w:b/>
                <w:sz w:val="24"/>
                <w:szCs w:val="24"/>
              </w:rPr>
            </w:pPr>
          </w:p>
        </w:tc>
        <w:tc>
          <w:tcPr>
            <w:tcW w:w="3062" w:type="dxa"/>
          </w:tcPr>
          <w:p w:rsidR="00A7366E" w:rsidRPr="00112CE0" w:rsidRDefault="00A7366E" w:rsidP="00F2160B">
            <w:pPr>
              <w:rPr>
                <w:sz w:val="24"/>
                <w:szCs w:val="24"/>
              </w:rPr>
            </w:pPr>
          </w:p>
        </w:tc>
      </w:tr>
      <w:tr w:rsidR="00A7366E" w:rsidTr="00112CE0">
        <w:tc>
          <w:tcPr>
            <w:tcW w:w="1457" w:type="dxa"/>
          </w:tcPr>
          <w:p w:rsidR="00A7366E" w:rsidRPr="00112CE0" w:rsidRDefault="00A7366E" w:rsidP="00F2160B">
            <w:pPr>
              <w:rPr>
                <w:b/>
                <w:sz w:val="24"/>
                <w:szCs w:val="22"/>
              </w:rPr>
            </w:pPr>
            <w:r w:rsidRPr="00112CE0">
              <w:rPr>
                <w:b/>
                <w:szCs w:val="22"/>
              </w:rPr>
              <w:t>1</w:t>
            </w:r>
          </w:p>
        </w:tc>
        <w:tc>
          <w:tcPr>
            <w:tcW w:w="4723" w:type="dxa"/>
          </w:tcPr>
          <w:p w:rsidR="00A7366E" w:rsidRPr="00112CE0" w:rsidRDefault="00A7366E" w:rsidP="00F2160B">
            <w:pPr>
              <w:rPr>
                <w:sz w:val="24"/>
                <w:szCs w:val="24"/>
              </w:rPr>
            </w:pPr>
            <w:r w:rsidRPr="00112CE0">
              <w:rPr>
                <w:b/>
              </w:rPr>
              <w:t>SIGNED SEALED AND DELIVERED</w:t>
            </w:r>
            <w:r>
              <w:t xml:space="preserve"> by the said </w:t>
            </w:r>
            <w:r w:rsidRPr="00112CE0">
              <w:rPr>
                <w:b/>
              </w:rPr>
              <w:t xml:space="preserve">## </w:t>
            </w:r>
            <w:r>
              <w:t xml:space="preserve"> in the presence of:</w:t>
            </w:r>
          </w:p>
        </w:tc>
        <w:tc>
          <w:tcPr>
            <w:tcW w:w="3062" w:type="dxa"/>
          </w:tcPr>
          <w:p w:rsidR="00A7366E" w:rsidRPr="00112CE0" w:rsidRDefault="00A7366E" w:rsidP="00F2160B">
            <w:pPr>
              <w:rPr>
                <w:sz w:val="24"/>
                <w:szCs w:val="24"/>
              </w:rPr>
            </w:pPr>
            <w:r>
              <w:t>)</w:t>
            </w:r>
          </w:p>
          <w:p w:rsidR="00A7366E" w:rsidRDefault="00A7366E" w:rsidP="00F2160B">
            <w:r>
              <w:t>)</w:t>
            </w:r>
          </w:p>
          <w:p w:rsidR="00A7366E" w:rsidRPr="00112CE0" w:rsidRDefault="00A7366E" w:rsidP="00F2160B">
            <w:pPr>
              <w:rPr>
                <w:sz w:val="24"/>
                <w:szCs w:val="24"/>
              </w:rPr>
            </w:pPr>
            <w:r>
              <w:t>)</w:t>
            </w:r>
          </w:p>
        </w:tc>
      </w:tr>
      <w:tr w:rsidR="00A7366E" w:rsidTr="00112CE0">
        <w:tc>
          <w:tcPr>
            <w:tcW w:w="1457" w:type="dxa"/>
          </w:tcPr>
          <w:p w:rsidR="00A7366E" w:rsidRPr="00112CE0" w:rsidRDefault="00A7366E" w:rsidP="00F2160B">
            <w:pPr>
              <w:rPr>
                <w:b/>
                <w:sz w:val="24"/>
                <w:szCs w:val="22"/>
              </w:rPr>
            </w:pPr>
          </w:p>
        </w:tc>
        <w:tc>
          <w:tcPr>
            <w:tcW w:w="4723" w:type="dxa"/>
          </w:tcPr>
          <w:p w:rsidR="00A7366E" w:rsidRPr="00112CE0" w:rsidRDefault="00A7366E" w:rsidP="00F2160B">
            <w:pPr>
              <w:rPr>
                <w:sz w:val="24"/>
                <w:szCs w:val="22"/>
              </w:rPr>
            </w:pPr>
          </w:p>
          <w:p w:rsidR="00A7366E" w:rsidRPr="00112CE0" w:rsidRDefault="00A7366E" w:rsidP="00112CE0">
            <w:pPr>
              <w:tabs>
                <w:tab w:val="left" w:leader="dot" w:pos="3120"/>
              </w:tabs>
              <w:rPr>
                <w:szCs w:val="24"/>
              </w:rPr>
            </w:pPr>
            <w:r w:rsidRPr="00112CE0">
              <w:rPr>
                <w:sz w:val="20"/>
              </w:rPr>
              <w:tab/>
            </w:r>
          </w:p>
          <w:p w:rsidR="00A7366E" w:rsidRPr="00112CE0" w:rsidRDefault="00A7366E" w:rsidP="00F2160B">
            <w:pPr>
              <w:rPr>
                <w:sz w:val="18"/>
                <w:szCs w:val="18"/>
              </w:rPr>
            </w:pPr>
            <w:r w:rsidRPr="00112CE0">
              <w:rPr>
                <w:sz w:val="18"/>
                <w:szCs w:val="18"/>
              </w:rPr>
              <w:t>Witness</w:t>
            </w:r>
          </w:p>
          <w:p w:rsidR="00A7366E" w:rsidRPr="00112CE0" w:rsidRDefault="00A7366E" w:rsidP="00F2160B">
            <w:pPr>
              <w:rPr>
                <w:b/>
                <w:sz w:val="24"/>
                <w:szCs w:val="24"/>
              </w:rPr>
            </w:pPr>
          </w:p>
        </w:tc>
        <w:tc>
          <w:tcPr>
            <w:tcW w:w="3062" w:type="dxa"/>
          </w:tcPr>
          <w:p w:rsidR="00A7366E" w:rsidRPr="00112CE0" w:rsidRDefault="00A7366E" w:rsidP="00F2160B">
            <w:pPr>
              <w:rPr>
                <w:sz w:val="24"/>
                <w:szCs w:val="24"/>
              </w:rPr>
            </w:pPr>
          </w:p>
        </w:tc>
      </w:tr>
      <w:tr w:rsidR="00A7366E" w:rsidTr="00112CE0">
        <w:tc>
          <w:tcPr>
            <w:tcW w:w="1457" w:type="dxa"/>
          </w:tcPr>
          <w:p w:rsidR="00A7366E" w:rsidRPr="00112CE0" w:rsidRDefault="00A7366E" w:rsidP="00F2160B">
            <w:pPr>
              <w:rPr>
                <w:b/>
                <w:sz w:val="24"/>
                <w:szCs w:val="22"/>
              </w:rPr>
            </w:pPr>
            <w:r w:rsidRPr="00112CE0">
              <w:rPr>
                <w:b/>
                <w:szCs w:val="22"/>
              </w:rPr>
              <w:t>2</w:t>
            </w:r>
          </w:p>
        </w:tc>
        <w:tc>
          <w:tcPr>
            <w:tcW w:w="4723" w:type="dxa"/>
          </w:tcPr>
          <w:p w:rsidR="00A7366E" w:rsidRPr="00112CE0" w:rsidRDefault="00A7366E" w:rsidP="00F2160B">
            <w:pPr>
              <w:rPr>
                <w:sz w:val="24"/>
                <w:szCs w:val="24"/>
              </w:rPr>
            </w:pPr>
            <w:r w:rsidRPr="00112CE0">
              <w:rPr>
                <w:b/>
              </w:rPr>
              <w:t>SIGNED SEALED AND DELIVERED</w:t>
            </w:r>
            <w:r>
              <w:t xml:space="preserve"> by the said </w:t>
            </w:r>
            <w:r w:rsidRPr="00112CE0">
              <w:rPr>
                <w:b/>
              </w:rPr>
              <w:t>##</w:t>
            </w:r>
            <w:r>
              <w:t xml:space="preserve"> in the presence of:</w:t>
            </w:r>
          </w:p>
        </w:tc>
        <w:tc>
          <w:tcPr>
            <w:tcW w:w="3062" w:type="dxa"/>
          </w:tcPr>
          <w:p w:rsidR="00A7366E" w:rsidRPr="00112CE0" w:rsidRDefault="00A7366E" w:rsidP="00F2160B">
            <w:pPr>
              <w:rPr>
                <w:sz w:val="24"/>
                <w:szCs w:val="24"/>
              </w:rPr>
            </w:pPr>
            <w:r>
              <w:t>)</w:t>
            </w:r>
          </w:p>
          <w:p w:rsidR="00A7366E" w:rsidRDefault="00A7366E" w:rsidP="00F2160B">
            <w:r>
              <w:t>)</w:t>
            </w:r>
          </w:p>
          <w:p w:rsidR="00A7366E" w:rsidRPr="00112CE0" w:rsidRDefault="00A7366E" w:rsidP="00F2160B">
            <w:pPr>
              <w:rPr>
                <w:sz w:val="24"/>
                <w:szCs w:val="24"/>
              </w:rPr>
            </w:pPr>
            <w:r>
              <w:t>)</w:t>
            </w:r>
          </w:p>
        </w:tc>
      </w:tr>
      <w:tr w:rsidR="00A7366E" w:rsidTr="00112CE0">
        <w:tc>
          <w:tcPr>
            <w:tcW w:w="1457" w:type="dxa"/>
          </w:tcPr>
          <w:p w:rsidR="00A7366E" w:rsidRPr="00112CE0" w:rsidRDefault="00A7366E" w:rsidP="00F2160B">
            <w:pPr>
              <w:rPr>
                <w:b/>
                <w:sz w:val="24"/>
                <w:szCs w:val="22"/>
              </w:rPr>
            </w:pPr>
          </w:p>
        </w:tc>
        <w:tc>
          <w:tcPr>
            <w:tcW w:w="4723" w:type="dxa"/>
          </w:tcPr>
          <w:p w:rsidR="00A7366E" w:rsidRPr="00112CE0" w:rsidRDefault="00A7366E" w:rsidP="00F2160B">
            <w:pPr>
              <w:rPr>
                <w:sz w:val="24"/>
                <w:szCs w:val="22"/>
              </w:rPr>
            </w:pPr>
          </w:p>
          <w:p w:rsidR="00A7366E" w:rsidRPr="00112CE0" w:rsidRDefault="00A7366E" w:rsidP="00112CE0">
            <w:pPr>
              <w:tabs>
                <w:tab w:val="left" w:leader="dot" w:pos="3120"/>
              </w:tabs>
              <w:rPr>
                <w:szCs w:val="24"/>
              </w:rPr>
            </w:pPr>
            <w:r w:rsidRPr="00112CE0">
              <w:rPr>
                <w:sz w:val="20"/>
              </w:rPr>
              <w:tab/>
            </w:r>
          </w:p>
          <w:p w:rsidR="00A7366E" w:rsidRPr="00112CE0" w:rsidRDefault="00A7366E" w:rsidP="00F2160B">
            <w:pPr>
              <w:rPr>
                <w:sz w:val="18"/>
                <w:szCs w:val="18"/>
              </w:rPr>
            </w:pPr>
            <w:r w:rsidRPr="00112CE0">
              <w:rPr>
                <w:sz w:val="18"/>
                <w:szCs w:val="18"/>
              </w:rPr>
              <w:t>Witness</w:t>
            </w:r>
          </w:p>
          <w:p w:rsidR="00A7366E" w:rsidRPr="00112CE0" w:rsidRDefault="00A7366E" w:rsidP="00F2160B">
            <w:pPr>
              <w:rPr>
                <w:b/>
                <w:sz w:val="24"/>
                <w:szCs w:val="24"/>
              </w:rPr>
            </w:pPr>
          </w:p>
        </w:tc>
        <w:tc>
          <w:tcPr>
            <w:tcW w:w="3062" w:type="dxa"/>
          </w:tcPr>
          <w:p w:rsidR="00A7366E" w:rsidRPr="00112CE0" w:rsidRDefault="00A7366E" w:rsidP="00F2160B">
            <w:pPr>
              <w:rPr>
                <w:sz w:val="24"/>
                <w:szCs w:val="24"/>
              </w:rPr>
            </w:pPr>
          </w:p>
        </w:tc>
      </w:tr>
    </w:tbl>
    <w:p w:rsidR="00A7366E" w:rsidRDefault="00A7366E" w:rsidP="00F32297">
      <w:pPr>
        <w:rPr>
          <w:b/>
          <w:szCs w:val="22"/>
        </w:rPr>
      </w:pPr>
    </w:p>
    <w:p w:rsidR="00A7366E" w:rsidRDefault="00A7366E" w:rsidP="00F32297">
      <w:pPr>
        <w:rPr>
          <w:b/>
          <w:i/>
          <w:szCs w:val="22"/>
        </w:rPr>
        <w:sectPr w:rsidR="00A7366E" w:rsidSect="005818AB">
          <w:footerReference w:type="first" r:id="rId12"/>
          <w:pgSz w:w="11907" w:h="16840" w:code="9"/>
          <w:pgMar w:top="1304" w:right="1440" w:bottom="1361" w:left="1418" w:header="709" w:footer="709" w:gutter="0"/>
          <w:pgNumType w:start="1"/>
          <w:cols w:space="720"/>
          <w:noEndnote/>
          <w:docGrid w:linePitch="326"/>
        </w:sectPr>
      </w:pPr>
    </w:p>
    <w:p w:rsidR="00A7366E" w:rsidRPr="00051B51" w:rsidRDefault="00A7366E" w:rsidP="00E07803">
      <w:pPr>
        <w:jc w:val="center"/>
        <w:rPr>
          <w:rFonts w:ascii="Arial Bold" w:hAnsi="Arial Bold"/>
          <w:b/>
          <w:caps/>
          <w:szCs w:val="22"/>
        </w:rPr>
      </w:pPr>
      <w:r w:rsidRPr="00051B51">
        <w:rPr>
          <w:rFonts w:ascii="Arial Bold" w:hAnsi="Arial Bold"/>
          <w:b/>
          <w:caps/>
          <w:szCs w:val="22"/>
        </w:rPr>
        <w:lastRenderedPageBreak/>
        <w:t>First schedule</w:t>
      </w:r>
    </w:p>
    <w:p w:rsidR="00A7366E" w:rsidRDefault="00A7366E" w:rsidP="00E07803">
      <w:pPr>
        <w:rPr>
          <w:b/>
          <w:i/>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A7366E" w:rsidTr="00F2160B">
        <w:tc>
          <w:tcPr>
            <w:tcW w:w="682"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r w:rsidRPr="00533B32">
              <w:rPr>
                <w:b/>
                <w:spacing w:val="-2"/>
              </w:rPr>
              <w:t>NO.</w:t>
            </w:r>
          </w:p>
          <w:p w:rsidR="00A7366E" w:rsidRPr="00533B32" w:rsidRDefault="00A7366E" w:rsidP="00F2160B">
            <w:pPr>
              <w:tabs>
                <w:tab w:val="left" w:pos="-720"/>
              </w:tabs>
              <w:suppressAutoHyphens/>
              <w:spacing w:before="90" w:after="54"/>
              <w:rPr>
                <w:spacing w:val="-2"/>
              </w:rPr>
            </w:pPr>
            <w:r w:rsidRPr="00533B32">
              <w:rPr>
                <w:spacing w:val="-2"/>
              </w:rPr>
              <w:t xml:space="preserve"> </w:t>
            </w:r>
          </w:p>
        </w:tc>
        <w:tc>
          <w:tcPr>
            <w:tcW w:w="2555"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rPr>
                <w:spacing w:val="-2"/>
              </w:rPr>
            </w:pPr>
            <w:r w:rsidRPr="00533B32">
              <w:rPr>
                <w:b/>
                <w:spacing w:val="-2"/>
              </w:rPr>
              <w:t>COLUMN 1</w:t>
            </w:r>
          </w:p>
          <w:p w:rsidR="00A7366E" w:rsidRPr="00533B32" w:rsidRDefault="00A7366E" w:rsidP="00F2160B">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rPr>
                <w:spacing w:val="-2"/>
              </w:rPr>
            </w:pPr>
            <w:r w:rsidRPr="00533B32">
              <w:rPr>
                <w:b/>
                <w:spacing w:val="-2"/>
              </w:rPr>
              <w:t>COLUMN 2</w:t>
            </w:r>
          </w:p>
          <w:p w:rsidR="00A7366E" w:rsidRPr="00533B32" w:rsidRDefault="00A7366E" w:rsidP="00F2160B">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Borders>
              <w:top w:val="single" w:sz="4" w:space="0" w:color="auto"/>
            </w:tcBorders>
            <w:tcMar>
              <w:left w:w="142" w:type="dxa"/>
              <w:right w:w="142" w:type="dxa"/>
            </w:tcMar>
          </w:tcPr>
          <w:p w:rsidR="00A7366E" w:rsidRDefault="00A7366E" w:rsidP="00F2160B">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A7366E" w:rsidRPr="00533B32" w:rsidRDefault="00A7366E" w:rsidP="00F2160B">
            <w:pPr>
              <w:tabs>
                <w:tab w:val="left" w:pos="-720"/>
              </w:tabs>
              <w:suppressAutoHyphens/>
              <w:spacing w:before="90"/>
              <w:rPr>
                <w:b/>
                <w:spacing w:val="-2"/>
              </w:rPr>
            </w:pPr>
            <w:r w:rsidRPr="00533B32">
              <w:rPr>
                <w:spacing w:val="-2"/>
              </w:rPr>
              <w:t>Volume of water entitlement</w:t>
            </w:r>
          </w:p>
        </w:tc>
        <w:tc>
          <w:tcPr>
            <w:tcW w:w="2735" w:type="dxa"/>
            <w:tcBorders>
              <w:top w:val="single" w:sz="4" w:space="0" w:color="auto"/>
            </w:tcBorders>
            <w:tcMar>
              <w:left w:w="142" w:type="dxa"/>
              <w:right w:w="142" w:type="dxa"/>
            </w:tcMar>
          </w:tcPr>
          <w:p w:rsidR="00A7366E" w:rsidRDefault="00A7366E" w:rsidP="00F2160B">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A7366E" w:rsidRPr="00533B32" w:rsidRDefault="00A7366E" w:rsidP="00F2160B">
            <w:pPr>
              <w:tabs>
                <w:tab w:val="left" w:pos="-720"/>
              </w:tabs>
              <w:suppressAutoHyphens/>
              <w:spacing w:before="90"/>
              <w:rPr>
                <w:b/>
                <w:spacing w:val="-2"/>
              </w:rPr>
            </w:pPr>
            <w:r w:rsidRPr="00533B32">
              <w:rPr>
                <w:spacing w:val="-2"/>
              </w:rPr>
              <w:t>Volume of Delivery Share</w:t>
            </w:r>
          </w:p>
        </w:tc>
        <w:tc>
          <w:tcPr>
            <w:tcW w:w="2735" w:type="dxa"/>
            <w:tcBorders>
              <w:top w:val="single" w:sz="4" w:space="0" w:color="auto"/>
            </w:tcBorders>
            <w:tcMar>
              <w:left w:w="142" w:type="dxa"/>
              <w:right w:w="142" w:type="dxa"/>
            </w:tcMar>
          </w:tcPr>
          <w:p w:rsidR="00A7366E" w:rsidRDefault="00A7366E" w:rsidP="00F2160B">
            <w:pPr>
              <w:tabs>
                <w:tab w:val="left" w:pos="-720"/>
              </w:tabs>
              <w:suppressAutoHyphens/>
              <w:spacing w:before="90"/>
              <w:rPr>
                <w:b/>
                <w:spacing w:val="-2"/>
              </w:rPr>
            </w:pPr>
            <w:r w:rsidRPr="00533B32">
              <w:rPr>
                <w:b/>
                <w:spacing w:val="-2"/>
              </w:rPr>
              <w:t>COLUMN 5</w:t>
            </w:r>
          </w:p>
          <w:p w:rsidR="00A7366E" w:rsidRPr="00533B32" w:rsidRDefault="00A7366E" w:rsidP="00F2160B">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A7366E"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r>
    </w:tbl>
    <w:p w:rsidR="00A7366E" w:rsidRDefault="00A7366E" w:rsidP="00E07803">
      <w:pPr>
        <w:rPr>
          <w:b/>
          <w:i/>
          <w:szCs w:val="22"/>
        </w:rPr>
      </w:pPr>
    </w:p>
    <w:p w:rsidR="00A7366E" w:rsidRPr="001C1FA3" w:rsidRDefault="00A7366E" w:rsidP="00E07803">
      <w:pPr>
        <w:widowControl w:val="0"/>
        <w:tabs>
          <w:tab w:val="center" w:pos="6979"/>
        </w:tabs>
        <w:suppressAutoHyphens/>
        <w:jc w:val="center"/>
        <w:rPr>
          <w:b/>
          <w:spacing w:val="-2"/>
          <w:szCs w:val="24"/>
        </w:rPr>
      </w:pPr>
      <w:r>
        <w:rPr>
          <w:b/>
          <w:i/>
          <w:szCs w:val="22"/>
        </w:rPr>
        <w:br w:type="page"/>
      </w:r>
      <w:r w:rsidRPr="001C1FA3">
        <w:rPr>
          <w:b/>
          <w:spacing w:val="-2"/>
          <w:szCs w:val="24"/>
        </w:rPr>
        <w:lastRenderedPageBreak/>
        <w:t>SECOND SCHEDULE</w:t>
      </w:r>
    </w:p>
    <w:p w:rsidR="00A7366E" w:rsidRPr="001C1FA3" w:rsidRDefault="00A7366E" w:rsidP="003C6CAF">
      <w:pPr>
        <w:widowControl w:val="0"/>
        <w:tabs>
          <w:tab w:val="center" w:pos="6979"/>
        </w:tabs>
        <w:suppressAutoHyphens/>
        <w:jc w:val="center"/>
        <w:rPr>
          <w:b/>
          <w:spacing w:val="-2"/>
          <w:szCs w:val="24"/>
        </w:rPr>
      </w:pPr>
    </w:p>
    <w:p w:rsidR="00A7366E" w:rsidRPr="001C1FA3" w:rsidRDefault="00A7366E" w:rsidP="00E07803">
      <w:pPr>
        <w:widowControl w:val="0"/>
        <w:tabs>
          <w:tab w:val="center" w:pos="6979"/>
        </w:tabs>
        <w:suppressAutoHyphens/>
        <w:jc w:val="center"/>
        <w:rPr>
          <w:b/>
          <w:spacing w:val="-2"/>
          <w:szCs w:val="24"/>
        </w:rPr>
      </w:pPr>
      <w:r w:rsidRPr="001C1FA3">
        <w:rPr>
          <w:b/>
          <w:spacing w:val="-2"/>
          <w:szCs w:val="24"/>
        </w:rPr>
        <w:t>Rights of Access by Agreement</w:t>
      </w:r>
    </w:p>
    <w:tbl>
      <w:tblPr>
        <w:tblpPr w:leftFromText="180" w:rightFromText="180" w:vertAnchor="text" w:horzAnchor="margin" w:tblpXSpec="center" w:tblpY="288"/>
        <w:tblW w:w="4481" w:type="pct"/>
        <w:tblCellMar>
          <w:left w:w="120" w:type="dxa"/>
          <w:right w:w="120" w:type="dxa"/>
        </w:tblCellMar>
        <w:tblLook w:val="0000" w:firstRow="0" w:lastRow="0" w:firstColumn="0" w:lastColumn="0" w:noHBand="0" w:noVBand="0"/>
      </w:tblPr>
      <w:tblGrid>
        <w:gridCol w:w="2819"/>
        <w:gridCol w:w="3147"/>
        <w:gridCol w:w="3780"/>
        <w:gridCol w:w="3173"/>
      </w:tblGrid>
      <w:tr w:rsidR="00A7366E" w:rsidRPr="001C1FA3" w:rsidTr="00F2160B">
        <w:trPr>
          <w:trHeight w:val="284"/>
        </w:trPr>
        <w:tc>
          <w:tcPr>
            <w:tcW w:w="1091" w:type="pct"/>
            <w:vMerge w:val="restart"/>
            <w:tcBorders>
              <w:top w:val="double" w:sz="6" w:space="0" w:color="auto"/>
              <w:left w:val="single" w:sz="6" w:space="0" w:color="auto"/>
            </w:tcBorders>
          </w:tcPr>
          <w:p w:rsidR="00A7366E" w:rsidRPr="001C1FA3" w:rsidRDefault="00A7366E" w:rsidP="00F2160B">
            <w:pPr>
              <w:widowControl w:val="0"/>
              <w:tabs>
                <w:tab w:val="left" w:pos="-720"/>
              </w:tabs>
              <w:suppressAutoHyphens/>
              <w:spacing w:before="90"/>
              <w:jc w:val="center"/>
              <w:rPr>
                <w:spacing w:val="-2"/>
                <w:sz w:val="18"/>
                <w:szCs w:val="18"/>
              </w:rPr>
            </w:pPr>
            <w:r w:rsidRPr="001C1FA3">
              <w:rPr>
                <w:b/>
                <w:spacing w:val="-2"/>
                <w:sz w:val="18"/>
                <w:szCs w:val="18"/>
              </w:rPr>
              <w:t>COLUMN 1</w:t>
            </w:r>
          </w:p>
          <w:p w:rsidR="00A7366E" w:rsidRPr="001C1FA3" w:rsidRDefault="00A7366E" w:rsidP="00F2160B">
            <w:pPr>
              <w:widowControl w:val="0"/>
              <w:tabs>
                <w:tab w:val="left" w:pos="-720"/>
              </w:tabs>
              <w:suppressAutoHyphens/>
              <w:spacing w:before="90"/>
              <w:rPr>
                <w:spacing w:val="-2"/>
                <w:sz w:val="18"/>
                <w:szCs w:val="18"/>
              </w:rPr>
            </w:pPr>
            <w:r>
              <w:rPr>
                <w:spacing w:val="-2"/>
                <w:sz w:val="18"/>
                <w:szCs w:val="18"/>
              </w:rPr>
              <w:t>N</w:t>
            </w:r>
            <w:r w:rsidRPr="001C1FA3">
              <w:rPr>
                <w:spacing w:val="-2"/>
                <w:sz w:val="18"/>
                <w:szCs w:val="18"/>
              </w:rPr>
              <w:t xml:space="preserve">umber of </w:t>
            </w:r>
            <w:r w:rsidRPr="005437CD">
              <w:rPr>
                <w:b/>
                <w:spacing w:val="-2"/>
                <w:sz w:val="18"/>
                <w:szCs w:val="18"/>
              </w:rPr>
              <w:t>landowner</w:t>
            </w:r>
            <w:r w:rsidRPr="001C1FA3">
              <w:rPr>
                <w:spacing w:val="-2"/>
                <w:sz w:val="18"/>
                <w:szCs w:val="18"/>
              </w:rPr>
              <w:t xml:space="preserve"> granting rights of access</w:t>
            </w:r>
          </w:p>
        </w:tc>
        <w:tc>
          <w:tcPr>
            <w:tcW w:w="1218" w:type="pct"/>
            <w:tcBorders>
              <w:top w:val="double" w:sz="6" w:space="0" w:color="auto"/>
              <w:left w:val="single" w:sz="6" w:space="0" w:color="auto"/>
              <w:right w:val="single" w:sz="6" w:space="0" w:color="auto"/>
            </w:tcBorders>
          </w:tcPr>
          <w:p w:rsidR="00A7366E" w:rsidRPr="001C1FA3" w:rsidRDefault="00A7366E" w:rsidP="00F2160B">
            <w:pPr>
              <w:widowControl w:val="0"/>
              <w:tabs>
                <w:tab w:val="left" w:pos="-720"/>
              </w:tabs>
              <w:suppressAutoHyphens/>
              <w:spacing w:before="90"/>
              <w:jc w:val="center"/>
              <w:rPr>
                <w:spacing w:val="-2"/>
                <w:sz w:val="18"/>
                <w:szCs w:val="18"/>
              </w:rPr>
            </w:pPr>
            <w:r w:rsidRPr="001C1FA3">
              <w:rPr>
                <w:b/>
                <w:spacing w:val="-2"/>
                <w:sz w:val="18"/>
                <w:szCs w:val="18"/>
              </w:rPr>
              <w:t>COLUMN 2</w:t>
            </w:r>
          </w:p>
          <w:p w:rsidR="00A7366E" w:rsidRPr="001C1FA3" w:rsidRDefault="00A7366E" w:rsidP="00F2160B">
            <w:pPr>
              <w:widowControl w:val="0"/>
              <w:tabs>
                <w:tab w:val="left" w:pos="-720"/>
              </w:tabs>
              <w:suppressAutoHyphens/>
              <w:spacing w:before="90"/>
              <w:rPr>
                <w:b/>
                <w:spacing w:val="-2"/>
                <w:sz w:val="18"/>
                <w:szCs w:val="18"/>
              </w:rPr>
            </w:pPr>
            <w:r w:rsidRPr="001C1FA3">
              <w:rPr>
                <w:spacing w:val="-2"/>
                <w:sz w:val="18"/>
                <w:szCs w:val="18"/>
              </w:rPr>
              <w:t>Description of land over which access granted</w:t>
            </w:r>
          </w:p>
        </w:tc>
        <w:tc>
          <w:tcPr>
            <w:tcW w:w="1463" w:type="pct"/>
            <w:vMerge w:val="restart"/>
            <w:tcBorders>
              <w:top w:val="double" w:sz="6" w:space="0" w:color="auto"/>
              <w:left w:val="single" w:sz="6" w:space="0" w:color="auto"/>
            </w:tcBorders>
          </w:tcPr>
          <w:p w:rsidR="00A7366E" w:rsidRPr="001C1FA3" w:rsidRDefault="00A7366E" w:rsidP="00F2160B">
            <w:pPr>
              <w:widowControl w:val="0"/>
              <w:tabs>
                <w:tab w:val="left" w:pos="-720"/>
              </w:tabs>
              <w:suppressAutoHyphens/>
              <w:spacing w:before="90"/>
              <w:jc w:val="center"/>
              <w:rPr>
                <w:b/>
                <w:spacing w:val="-2"/>
                <w:sz w:val="18"/>
                <w:szCs w:val="18"/>
              </w:rPr>
            </w:pPr>
            <w:r w:rsidRPr="001C1FA3">
              <w:rPr>
                <w:b/>
                <w:spacing w:val="-2"/>
                <w:sz w:val="18"/>
                <w:szCs w:val="18"/>
              </w:rPr>
              <w:t>COLUMN 3</w:t>
            </w:r>
          </w:p>
          <w:p w:rsidR="00A7366E" w:rsidRPr="001C1FA3" w:rsidRDefault="00A7366E" w:rsidP="00F2160B">
            <w:pPr>
              <w:widowControl w:val="0"/>
              <w:tabs>
                <w:tab w:val="left" w:pos="-720"/>
              </w:tabs>
              <w:suppressAutoHyphens/>
              <w:spacing w:before="90"/>
              <w:rPr>
                <w:spacing w:val="-2"/>
                <w:sz w:val="18"/>
                <w:szCs w:val="18"/>
              </w:rPr>
            </w:pPr>
            <w:r w:rsidRPr="001C1FA3">
              <w:rPr>
                <w:spacing w:val="-2"/>
                <w:sz w:val="18"/>
                <w:szCs w:val="18"/>
              </w:rPr>
              <w:t>Name of access holders receiving rights of access</w:t>
            </w:r>
          </w:p>
        </w:tc>
        <w:tc>
          <w:tcPr>
            <w:tcW w:w="1228" w:type="pct"/>
            <w:tcBorders>
              <w:top w:val="double" w:sz="6" w:space="0" w:color="auto"/>
              <w:left w:val="single" w:sz="6" w:space="0" w:color="auto"/>
              <w:right w:val="double" w:sz="6" w:space="0" w:color="auto"/>
            </w:tcBorders>
          </w:tcPr>
          <w:p w:rsidR="00A7366E" w:rsidRPr="001C1FA3" w:rsidRDefault="00A7366E" w:rsidP="00F2160B">
            <w:pPr>
              <w:widowControl w:val="0"/>
              <w:tabs>
                <w:tab w:val="left" w:pos="-720"/>
              </w:tabs>
              <w:suppressAutoHyphens/>
              <w:spacing w:before="90"/>
              <w:jc w:val="center"/>
              <w:rPr>
                <w:b/>
                <w:spacing w:val="-2"/>
                <w:sz w:val="18"/>
                <w:szCs w:val="18"/>
              </w:rPr>
            </w:pPr>
            <w:r w:rsidRPr="001C1FA3">
              <w:rPr>
                <w:b/>
                <w:spacing w:val="-2"/>
                <w:sz w:val="18"/>
                <w:szCs w:val="18"/>
              </w:rPr>
              <w:t>COLUMN 4</w:t>
            </w:r>
          </w:p>
          <w:p w:rsidR="00A7366E" w:rsidRPr="001C1FA3" w:rsidRDefault="00A7366E" w:rsidP="00F2160B">
            <w:pPr>
              <w:widowControl w:val="0"/>
              <w:tabs>
                <w:tab w:val="left" w:pos="-720"/>
              </w:tabs>
              <w:suppressAutoHyphens/>
              <w:spacing w:before="90"/>
              <w:rPr>
                <w:spacing w:val="-2"/>
                <w:sz w:val="18"/>
                <w:szCs w:val="18"/>
              </w:rPr>
            </w:pPr>
            <w:r w:rsidRPr="001C1FA3">
              <w:rPr>
                <w:spacing w:val="-2"/>
                <w:sz w:val="18"/>
                <w:szCs w:val="18"/>
              </w:rPr>
              <w:t xml:space="preserve">Description of </w:t>
            </w:r>
            <w:r w:rsidRPr="001C1FA3">
              <w:rPr>
                <w:b/>
                <w:spacing w:val="-2"/>
                <w:sz w:val="18"/>
                <w:szCs w:val="18"/>
              </w:rPr>
              <w:t>land</w:t>
            </w:r>
            <w:r w:rsidRPr="001C1FA3">
              <w:rPr>
                <w:spacing w:val="-2"/>
                <w:sz w:val="18"/>
                <w:szCs w:val="18"/>
              </w:rPr>
              <w:t xml:space="preserve"> receiving rights of access</w:t>
            </w:r>
          </w:p>
        </w:tc>
      </w:tr>
      <w:tr w:rsidR="00A7366E" w:rsidRPr="001C1FA3" w:rsidTr="00F2160B">
        <w:trPr>
          <w:trHeight w:val="284"/>
        </w:trPr>
        <w:tc>
          <w:tcPr>
            <w:tcW w:w="1091" w:type="pct"/>
            <w:vMerge/>
            <w:tcBorders>
              <w:left w:val="single" w:sz="6" w:space="0" w:color="auto"/>
            </w:tcBorders>
          </w:tcPr>
          <w:p w:rsidR="00A7366E" w:rsidRPr="001C1FA3" w:rsidRDefault="00A7366E" w:rsidP="00F2160B">
            <w:pPr>
              <w:keepNext/>
              <w:keepLines/>
              <w:tabs>
                <w:tab w:val="left" w:pos="-720"/>
              </w:tabs>
              <w:suppressAutoHyphens/>
              <w:spacing w:before="90" w:after="54"/>
              <w:rPr>
                <w:spacing w:val="-2"/>
                <w:sz w:val="20"/>
              </w:rPr>
            </w:pPr>
          </w:p>
        </w:tc>
        <w:tc>
          <w:tcPr>
            <w:tcW w:w="1218" w:type="pct"/>
            <w:tcBorders>
              <w:left w:val="single" w:sz="6" w:space="0" w:color="auto"/>
              <w:right w:val="single" w:sz="6" w:space="0" w:color="auto"/>
            </w:tcBorders>
          </w:tcPr>
          <w:p w:rsidR="00A7366E" w:rsidRPr="001C1FA3" w:rsidRDefault="00A7366E" w:rsidP="00F2160B">
            <w:pPr>
              <w:widowControl w:val="0"/>
              <w:tabs>
                <w:tab w:val="left" w:pos="-720"/>
              </w:tabs>
              <w:suppressAutoHyphens/>
              <w:spacing w:before="90"/>
              <w:rPr>
                <w:spacing w:val="-2"/>
                <w:sz w:val="20"/>
              </w:rPr>
            </w:pPr>
            <w:r>
              <w:rPr>
                <w:spacing w:val="-2"/>
                <w:sz w:val="20"/>
              </w:rPr>
              <w:t xml:space="preserve">(Vol / </w:t>
            </w:r>
            <w:proofErr w:type="spellStart"/>
            <w:r>
              <w:rPr>
                <w:spacing w:val="-2"/>
                <w:sz w:val="20"/>
              </w:rPr>
              <w:t>Fol</w:t>
            </w:r>
            <w:proofErr w:type="spellEnd"/>
            <w:r>
              <w:rPr>
                <w:spacing w:val="-2"/>
                <w:sz w:val="20"/>
              </w:rPr>
              <w:t>)</w:t>
            </w:r>
          </w:p>
        </w:tc>
        <w:tc>
          <w:tcPr>
            <w:tcW w:w="1463" w:type="pct"/>
            <w:vMerge/>
            <w:tcBorders>
              <w:left w:val="single" w:sz="6" w:space="0" w:color="auto"/>
            </w:tcBorders>
          </w:tcPr>
          <w:p w:rsidR="00A7366E" w:rsidRPr="001C1FA3" w:rsidRDefault="00A7366E" w:rsidP="00F2160B">
            <w:pPr>
              <w:keepNext/>
              <w:keepLines/>
              <w:tabs>
                <w:tab w:val="left" w:pos="-720"/>
              </w:tabs>
              <w:suppressAutoHyphens/>
              <w:spacing w:before="90" w:after="54"/>
              <w:rPr>
                <w:spacing w:val="-2"/>
                <w:sz w:val="20"/>
              </w:rPr>
            </w:pPr>
          </w:p>
        </w:tc>
        <w:tc>
          <w:tcPr>
            <w:tcW w:w="1228" w:type="pct"/>
            <w:tcBorders>
              <w:left w:val="single" w:sz="6" w:space="0" w:color="auto"/>
              <w:right w:val="double" w:sz="6" w:space="0" w:color="auto"/>
            </w:tcBorders>
          </w:tcPr>
          <w:p w:rsidR="00A7366E" w:rsidRPr="001C1FA3" w:rsidRDefault="00A7366E" w:rsidP="00F2160B">
            <w:pPr>
              <w:keepNext/>
              <w:keepLines/>
              <w:tabs>
                <w:tab w:val="left" w:pos="-720"/>
              </w:tabs>
              <w:suppressAutoHyphens/>
              <w:spacing w:before="90" w:after="54"/>
              <w:rPr>
                <w:spacing w:val="-2"/>
                <w:sz w:val="20"/>
              </w:rPr>
            </w:pPr>
            <w:r>
              <w:rPr>
                <w:spacing w:val="-2"/>
                <w:sz w:val="20"/>
              </w:rPr>
              <w:t xml:space="preserve">(Vol / </w:t>
            </w:r>
            <w:proofErr w:type="spellStart"/>
            <w:r>
              <w:rPr>
                <w:spacing w:val="-2"/>
                <w:sz w:val="20"/>
              </w:rPr>
              <w:t>Fol</w:t>
            </w:r>
            <w:proofErr w:type="spellEnd"/>
            <w:r>
              <w:rPr>
                <w:spacing w:val="-2"/>
                <w:sz w:val="20"/>
              </w:rPr>
              <w:t>)</w:t>
            </w:r>
          </w:p>
        </w:tc>
      </w:tr>
      <w:tr w:rsidR="00A7366E" w:rsidRPr="001C1FA3" w:rsidTr="00F2160B">
        <w:trPr>
          <w:trHeight w:val="284"/>
        </w:trPr>
        <w:tc>
          <w:tcPr>
            <w:tcW w:w="1091"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r w:rsidRPr="001C1FA3">
              <w:rPr>
                <w:spacing w:val="-2"/>
                <w:sz w:val="18"/>
                <w:szCs w:val="18"/>
              </w:rPr>
              <w:t>1</w:t>
            </w:r>
          </w:p>
        </w:tc>
        <w:tc>
          <w:tcPr>
            <w:tcW w:w="1218" w:type="pct"/>
            <w:tcBorders>
              <w:top w:val="single" w:sz="6" w:space="0" w:color="auto"/>
              <w:left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228" w:type="pct"/>
            <w:tcBorders>
              <w:top w:val="single" w:sz="6" w:space="0" w:color="auto"/>
              <w:left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18"/>
                <w:szCs w:val="18"/>
              </w:rPr>
            </w:pPr>
          </w:p>
        </w:tc>
      </w:tr>
      <w:tr w:rsidR="00A7366E" w:rsidRPr="001C1FA3" w:rsidTr="00F2160B">
        <w:trPr>
          <w:trHeight w:val="284"/>
        </w:trPr>
        <w:tc>
          <w:tcPr>
            <w:tcW w:w="1091"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r w:rsidRPr="001C1FA3">
              <w:rPr>
                <w:spacing w:val="-2"/>
                <w:sz w:val="18"/>
                <w:szCs w:val="18"/>
              </w:rPr>
              <w:t>2</w:t>
            </w:r>
          </w:p>
        </w:tc>
        <w:tc>
          <w:tcPr>
            <w:tcW w:w="1218" w:type="pct"/>
            <w:tcBorders>
              <w:top w:val="single" w:sz="6" w:space="0" w:color="auto"/>
              <w:left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228" w:type="pct"/>
            <w:tcBorders>
              <w:top w:val="single" w:sz="6" w:space="0" w:color="auto"/>
              <w:left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18"/>
                <w:szCs w:val="18"/>
              </w:rPr>
            </w:pPr>
          </w:p>
        </w:tc>
      </w:tr>
      <w:tr w:rsidR="00A7366E" w:rsidRPr="001C1FA3" w:rsidTr="00F2160B">
        <w:trPr>
          <w:trHeight w:val="284"/>
        </w:trPr>
        <w:tc>
          <w:tcPr>
            <w:tcW w:w="1091"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r w:rsidRPr="001C1FA3">
              <w:rPr>
                <w:spacing w:val="-2"/>
                <w:sz w:val="18"/>
                <w:szCs w:val="18"/>
              </w:rPr>
              <w:t>3</w:t>
            </w:r>
          </w:p>
        </w:tc>
        <w:tc>
          <w:tcPr>
            <w:tcW w:w="1218" w:type="pct"/>
            <w:tcBorders>
              <w:top w:val="single" w:sz="6" w:space="0" w:color="auto"/>
              <w:left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18"/>
                <w:szCs w:val="18"/>
              </w:rPr>
            </w:pPr>
          </w:p>
        </w:tc>
      </w:tr>
      <w:tr w:rsidR="00A7366E" w:rsidRPr="001C1FA3" w:rsidTr="00F2160B">
        <w:trPr>
          <w:trHeight w:val="284"/>
        </w:trPr>
        <w:tc>
          <w:tcPr>
            <w:tcW w:w="1091"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r w:rsidRPr="001C1FA3">
              <w:rPr>
                <w:spacing w:val="-2"/>
                <w:sz w:val="18"/>
                <w:szCs w:val="18"/>
              </w:rPr>
              <w:t>4</w:t>
            </w:r>
          </w:p>
        </w:tc>
        <w:tc>
          <w:tcPr>
            <w:tcW w:w="1218" w:type="pct"/>
            <w:tcBorders>
              <w:top w:val="single" w:sz="6" w:space="0" w:color="auto"/>
              <w:left w:val="single" w:sz="6" w:space="0" w:color="auto"/>
              <w:bottom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bottom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18"/>
                <w:szCs w:val="18"/>
              </w:rPr>
            </w:pPr>
          </w:p>
        </w:tc>
      </w:tr>
      <w:tr w:rsidR="00A7366E" w:rsidRPr="001C1FA3" w:rsidTr="00F2160B">
        <w:trPr>
          <w:trHeight w:val="284"/>
        </w:trPr>
        <w:tc>
          <w:tcPr>
            <w:tcW w:w="1091" w:type="pct"/>
            <w:tcBorders>
              <w:top w:val="single" w:sz="6" w:space="0" w:color="auto"/>
              <w:left w:val="single" w:sz="6" w:space="0" w:color="auto"/>
              <w:bottom w:val="single" w:sz="4" w:space="0" w:color="auto"/>
            </w:tcBorders>
          </w:tcPr>
          <w:p w:rsidR="00A7366E" w:rsidRPr="001C1FA3" w:rsidRDefault="00A7366E" w:rsidP="00F2160B">
            <w:pPr>
              <w:tabs>
                <w:tab w:val="left" w:pos="-720"/>
              </w:tabs>
              <w:suppressAutoHyphens/>
              <w:spacing w:before="90" w:after="54"/>
              <w:jc w:val="center"/>
              <w:rPr>
                <w:spacing w:val="-2"/>
                <w:sz w:val="18"/>
                <w:szCs w:val="18"/>
              </w:rPr>
            </w:pPr>
            <w:r w:rsidRPr="001C1FA3">
              <w:rPr>
                <w:spacing w:val="-2"/>
                <w:sz w:val="18"/>
                <w:szCs w:val="18"/>
              </w:rPr>
              <w:t>5</w:t>
            </w:r>
          </w:p>
        </w:tc>
        <w:tc>
          <w:tcPr>
            <w:tcW w:w="1218" w:type="pct"/>
            <w:tcBorders>
              <w:top w:val="single" w:sz="6" w:space="0" w:color="auto"/>
              <w:left w:val="single" w:sz="6" w:space="0" w:color="auto"/>
              <w:bottom w:val="single" w:sz="4" w:space="0" w:color="auto"/>
              <w:right w:val="single" w:sz="6" w:space="0" w:color="auto"/>
            </w:tcBorders>
          </w:tcPr>
          <w:p w:rsidR="00A7366E" w:rsidRPr="001C1FA3" w:rsidRDefault="00A7366E"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bottom w:val="single" w:sz="4" w:space="0" w:color="auto"/>
            </w:tcBorders>
          </w:tcPr>
          <w:p w:rsidR="00A7366E" w:rsidRPr="001C1FA3" w:rsidRDefault="00A7366E"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bottom w:val="single" w:sz="4" w:space="0" w:color="auto"/>
              <w:right w:val="double" w:sz="6" w:space="0" w:color="auto"/>
            </w:tcBorders>
          </w:tcPr>
          <w:p w:rsidR="00A7366E" w:rsidRPr="001C1FA3" w:rsidRDefault="00A7366E" w:rsidP="00F2160B">
            <w:pPr>
              <w:tabs>
                <w:tab w:val="left" w:pos="-720"/>
              </w:tabs>
              <w:suppressAutoHyphens/>
              <w:spacing w:before="90" w:after="54"/>
              <w:rPr>
                <w:spacing w:val="-2"/>
                <w:sz w:val="18"/>
                <w:szCs w:val="18"/>
              </w:rPr>
            </w:pPr>
          </w:p>
        </w:tc>
      </w:tr>
    </w:tbl>
    <w:p w:rsidR="00A7366E" w:rsidRPr="001C1FA3"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p>
    <w:p w:rsidR="00A7366E" w:rsidRDefault="00A7366E" w:rsidP="003C6CAF">
      <w:pPr>
        <w:tabs>
          <w:tab w:val="left" w:pos="-720"/>
        </w:tabs>
        <w:suppressAutoHyphens/>
        <w:jc w:val="center"/>
        <w:rPr>
          <w:b/>
          <w:spacing w:val="-2"/>
          <w:szCs w:val="24"/>
        </w:rPr>
      </w:pPr>
      <w:r>
        <w:rPr>
          <w:b/>
          <w:spacing w:val="-2"/>
          <w:szCs w:val="24"/>
        </w:rPr>
        <w:t>Part 2</w:t>
      </w:r>
    </w:p>
    <w:p w:rsidR="00A7366E" w:rsidRPr="001C1FA3" w:rsidRDefault="00A7366E" w:rsidP="003C6CAF">
      <w:pPr>
        <w:tabs>
          <w:tab w:val="left" w:pos="-720"/>
        </w:tabs>
        <w:suppressAutoHyphens/>
        <w:jc w:val="center"/>
        <w:rPr>
          <w:b/>
          <w:spacing w:val="-2"/>
          <w:szCs w:val="24"/>
        </w:rPr>
      </w:pPr>
      <w:r w:rsidRPr="001C1FA3">
        <w:rPr>
          <w:b/>
          <w:spacing w:val="-2"/>
          <w:szCs w:val="24"/>
        </w:rPr>
        <w:t>Rights of Access by Declaration</w:t>
      </w:r>
    </w:p>
    <w:p w:rsidR="00A7366E" w:rsidRPr="001C1FA3" w:rsidRDefault="00A7366E" w:rsidP="00E07803">
      <w:pPr>
        <w:tabs>
          <w:tab w:val="left" w:pos="-720"/>
        </w:tabs>
        <w:suppressAutoHyphens/>
        <w:jc w:val="center"/>
        <w:rPr>
          <w:spacing w:val="-2"/>
          <w:szCs w:val="24"/>
        </w:rPr>
      </w:pPr>
      <w:r w:rsidRPr="001C1FA3">
        <w:rPr>
          <w:b/>
          <w:spacing w:val="-2"/>
          <w:szCs w:val="24"/>
        </w:rPr>
        <w:t>[Section 234(5)]</w:t>
      </w:r>
    </w:p>
    <w:tbl>
      <w:tblPr>
        <w:tblpPr w:leftFromText="180" w:rightFromText="180" w:vertAnchor="text" w:horzAnchor="margin" w:tblpXSpec="center" w:tblpY="288"/>
        <w:tblW w:w="4614" w:type="pct"/>
        <w:tblCellMar>
          <w:left w:w="120" w:type="dxa"/>
          <w:right w:w="120" w:type="dxa"/>
        </w:tblCellMar>
        <w:tblLook w:val="0000" w:firstRow="0" w:lastRow="0" w:firstColumn="0" w:lastColumn="0" w:noHBand="0" w:noVBand="0"/>
      </w:tblPr>
      <w:tblGrid>
        <w:gridCol w:w="2586"/>
        <w:gridCol w:w="3099"/>
        <w:gridCol w:w="3254"/>
        <w:gridCol w:w="4363"/>
      </w:tblGrid>
      <w:tr w:rsidR="00A7366E" w:rsidRPr="001C1FA3" w:rsidTr="00F2160B">
        <w:trPr>
          <w:trHeight w:val="307"/>
        </w:trPr>
        <w:tc>
          <w:tcPr>
            <w:tcW w:w="972" w:type="pct"/>
            <w:vMerge w:val="restart"/>
            <w:tcBorders>
              <w:top w:val="double" w:sz="6" w:space="0" w:color="auto"/>
              <w:left w:val="single" w:sz="6" w:space="0" w:color="auto"/>
            </w:tcBorders>
          </w:tcPr>
          <w:p w:rsidR="00A7366E" w:rsidRPr="007658EB" w:rsidRDefault="00A7366E" w:rsidP="00F2160B">
            <w:pPr>
              <w:widowControl w:val="0"/>
              <w:tabs>
                <w:tab w:val="left" w:pos="-720"/>
              </w:tabs>
              <w:suppressAutoHyphens/>
              <w:spacing w:before="90"/>
              <w:jc w:val="center"/>
              <w:rPr>
                <w:b/>
                <w:spacing w:val="-2"/>
                <w:sz w:val="18"/>
                <w:szCs w:val="18"/>
              </w:rPr>
            </w:pPr>
            <w:r w:rsidRPr="007658EB">
              <w:rPr>
                <w:b/>
                <w:spacing w:val="-2"/>
                <w:sz w:val="18"/>
                <w:szCs w:val="18"/>
              </w:rPr>
              <w:t>COLUMN 1</w:t>
            </w:r>
          </w:p>
          <w:p w:rsidR="00A7366E" w:rsidRPr="001C1FA3" w:rsidRDefault="00A7366E" w:rsidP="00F2160B">
            <w:pPr>
              <w:widowControl w:val="0"/>
              <w:tabs>
                <w:tab w:val="left" w:pos="-720"/>
              </w:tabs>
              <w:suppressAutoHyphens/>
              <w:spacing w:before="90"/>
              <w:rPr>
                <w:spacing w:val="-2"/>
                <w:sz w:val="20"/>
              </w:rPr>
            </w:pPr>
            <w:r>
              <w:rPr>
                <w:spacing w:val="-2"/>
                <w:sz w:val="18"/>
                <w:szCs w:val="18"/>
              </w:rPr>
              <w:t xml:space="preserve">Name of </w:t>
            </w:r>
            <w:r w:rsidRPr="005437CD">
              <w:rPr>
                <w:b/>
                <w:spacing w:val="-2"/>
                <w:sz w:val="18"/>
                <w:szCs w:val="18"/>
              </w:rPr>
              <w:t>landowner</w:t>
            </w:r>
            <w:r w:rsidRPr="00BC0060">
              <w:rPr>
                <w:spacing w:val="-2"/>
                <w:sz w:val="18"/>
                <w:szCs w:val="18"/>
              </w:rPr>
              <w:t xml:space="preserve"> declaring </w:t>
            </w:r>
            <w:r w:rsidRPr="00EB2A57">
              <w:rPr>
                <w:b/>
                <w:spacing w:val="-2"/>
                <w:sz w:val="18"/>
                <w:szCs w:val="18"/>
              </w:rPr>
              <w:t>right of access</w:t>
            </w:r>
          </w:p>
        </w:tc>
        <w:tc>
          <w:tcPr>
            <w:tcW w:w="1165" w:type="pct"/>
            <w:tcBorders>
              <w:top w:val="double" w:sz="6" w:space="0" w:color="auto"/>
              <w:left w:val="single" w:sz="6" w:space="0" w:color="auto"/>
              <w:right w:val="single" w:sz="6" w:space="0" w:color="auto"/>
            </w:tcBorders>
          </w:tcPr>
          <w:p w:rsidR="00A7366E" w:rsidRPr="001C1FA3" w:rsidRDefault="00A7366E" w:rsidP="00F2160B">
            <w:pPr>
              <w:widowControl w:val="0"/>
              <w:tabs>
                <w:tab w:val="left" w:pos="-720"/>
              </w:tabs>
              <w:suppressAutoHyphens/>
              <w:spacing w:before="90"/>
              <w:jc w:val="center"/>
              <w:rPr>
                <w:spacing w:val="-2"/>
                <w:sz w:val="20"/>
              </w:rPr>
            </w:pPr>
            <w:r w:rsidRPr="00BC0060">
              <w:rPr>
                <w:b/>
                <w:spacing w:val="-2"/>
                <w:sz w:val="18"/>
                <w:szCs w:val="18"/>
              </w:rPr>
              <w:t>COLUMN</w:t>
            </w:r>
            <w:r w:rsidRPr="001C1FA3">
              <w:rPr>
                <w:b/>
                <w:spacing w:val="-2"/>
                <w:sz w:val="20"/>
              </w:rPr>
              <w:t xml:space="preserve"> 2</w:t>
            </w:r>
          </w:p>
          <w:p w:rsidR="00A7366E" w:rsidRPr="001C1FA3" w:rsidRDefault="00A7366E" w:rsidP="00F2160B">
            <w:pPr>
              <w:widowControl w:val="0"/>
              <w:tabs>
                <w:tab w:val="left" w:pos="-720"/>
              </w:tabs>
              <w:suppressAutoHyphens/>
              <w:spacing w:before="90"/>
              <w:rPr>
                <w:b/>
                <w:spacing w:val="-2"/>
                <w:sz w:val="20"/>
              </w:rPr>
            </w:pPr>
            <w:r w:rsidRPr="00BC0060">
              <w:rPr>
                <w:spacing w:val="-2"/>
                <w:sz w:val="18"/>
                <w:szCs w:val="18"/>
              </w:rPr>
              <w:t>Description of land over which access is declared</w:t>
            </w:r>
          </w:p>
        </w:tc>
        <w:tc>
          <w:tcPr>
            <w:tcW w:w="1223" w:type="pct"/>
            <w:vMerge w:val="restart"/>
            <w:tcBorders>
              <w:top w:val="double" w:sz="6" w:space="0" w:color="auto"/>
              <w:left w:val="single" w:sz="6" w:space="0" w:color="auto"/>
            </w:tcBorders>
          </w:tcPr>
          <w:p w:rsidR="00A7366E" w:rsidRPr="001C1FA3" w:rsidRDefault="00A7366E" w:rsidP="00F2160B">
            <w:pPr>
              <w:widowControl w:val="0"/>
              <w:tabs>
                <w:tab w:val="left" w:pos="-720"/>
              </w:tabs>
              <w:suppressAutoHyphens/>
              <w:spacing w:before="90"/>
              <w:jc w:val="center"/>
              <w:rPr>
                <w:b/>
                <w:spacing w:val="-2"/>
                <w:sz w:val="20"/>
              </w:rPr>
            </w:pPr>
            <w:r w:rsidRPr="00BC0060">
              <w:rPr>
                <w:b/>
                <w:spacing w:val="-2"/>
                <w:sz w:val="18"/>
                <w:szCs w:val="18"/>
              </w:rPr>
              <w:t>COLUMN</w:t>
            </w:r>
            <w:r w:rsidRPr="001C1FA3">
              <w:rPr>
                <w:b/>
                <w:spacing w:val="-2"/>
                <w:sz w:val="20"/>
              </w:rPr>
              <w:t xml:space="preserve"> 3</w:t>
            </w:r>
          </w:p>
          <w:p w:rsidR="00A7366E" w:rsidRPr="001C1FA3" w:rsidRDefault="00A7366E" w:rsidP="00F2160B">
            <w:pPr>
              <w:widowControl w:val="0"/>
              <w:tabs>
                <w:tab w:val="left" w:pos="-720"/>
              </w:tabs>
              <w:suppressAutoHyphens/>
              <w:spacing w:before="90"/>
              <w:rPr>
                <w:spacing w:val="-2"/>
                <w:sz w:val="20"/>
              </w:rPr>
            </w:pPr>
            <w:r w:rsidRPr="00BC0060">
              <w:rPr>
                <w:spacing w:val="-2"/>
                <w:sz w:val="18"/>
                <w:szCs w:val="18"/>
              </w:rPr>
              <w:t>Name of access holders receiving rights of access</w:t>
            </w:r>
          </w:p>
        </w:tc>
        <w:tc>
          <w:tcPr>
            <w:tcW w:w="1640" w:type="pct"/>
            <w:tcBorders>
              <w:top w:val="double" w:sz="6" w:space="0" w:color="auto"/>
              <w:left w:val="single" w:sz="6" w:space="0" w:color="auto"/>
              <w:right w:val="double" w:sz="6" w:space="0" w:color="auto"/>
            </w:tcBorders>
          </w:tcPr>
          <w:p w:rsidR="00A7366E" w:rsidRPr="00BC0060" w:rsidRDefault="00A7366E" w:rsidP="00F2160B">
            <w:pPr>
              <w:widowControl w:val="0"/>
              <w:tabs>
                <w:tab w:val="left" w:pos="-720"/>
              </w:tabs>
              <w:suppressAutoHyphens/>
              <w:spacing w:before="90"/>
              <w:jc w:val="center"/>
              <w:rPr>
                <w:b/>
                <w:spacing w:val="-2"/>
                <w:sz w:val="18"/>
                <w:szCs w:val="18"/>
              </w:rPr>
            </w:pPr>
            <w:r w:rsidRPr="00BC0060">
              <w:rPr>
                <w:b/>
                <w:spacing w:val="-2"/>
                <w:sz w:val="18"/>
                <w:szCs w:val="18"/>
              </w:rPr>
              <w:t>COLUMN 4</w:t>
            </w:r>
          </w:p>
          <w:p w:rsidR="00A7366E" w:rsidRPr="001C1FA3" w:rsidRDefault="00A7366E" w:rsidP="00F2160B">
            <w:pPr>
              <w:widowControl w:val="0"/>
              <w:tabs>
                <w:tab w:val="left" w:pos="-720"/>
              </w:tabs>
              <w:suppressAutoHyphens/>
              <w:spacing w:before="90"/>
              <w:rPr>
                <w:spacing w:val="-2"/>
                <w:sz w:val="20"/>
              </w:rPr>
            </w:pPr>
            <w:r w:rsidRPr="00BC0060">
              <w:rPr>
                <w:spacing w:val="-2"/>
                <w:sz w:val="18"/>
                <w:szCs w:val="18"/>
              </w:rPr>
              <w:t>Description of land receiving rights of access</w:t>
            </w:r>
          </w:p>
        </w:tc>
      </w:tr>
      <w:tr w:rsidR="00A7366E" w:rsidRPr="001C1FA3" w:rsidTr="00F2160B">
        <w:trPr>
          <w:trHeight w:val="397"/>
        </w:trPr>
        <w:tc>
          <w:tcPr>
            <w:tcW w:w="972" w:type="pct"/>
            <w:vMerge/>
            <w:tcBorders>
              <w:lef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165" w:type="pct"/>
            <w:tcBorders>
              <w:left w:val="single" w:sz="6" w:space="0" w:color="auto"/>
              <w:right w:val="single" w:sz="6" w:space="0" w:color="auto"/>
            </w:tcBorders>
          </w:tcPr>
          <w:p w:rsidR="00A7366E" w:rsidRPr="001C1FA3" w:rsidRDefault="00A7366E" w:rsidP="00F2160B">
            <w:pPr>
              <w:widowControl w:val="0"/>
              <w:tabs>
                <w:tab w:val="left" w:pos="-720"/>
              </w:tabs>
              <w:suppressAutoHyphens/>
              <w:spacing w:before="90"/>
              <w:jc w:val="center"/>
              <w:rPr>
                <w:spacing w:val="-2"/>
                <w:sz w:val="20"/>
              </w:rPr>
            </w:pPr>
            <w:r w:rsidRPr="00BC0060">
              <w:rPr>
                <w:spacing w:val="-2"/>
                <w:sz w:val="18"/>
                <w:szCs w:val="18"/>
              </w:rPr>
              <w:t xml:space="preserve">(Vol / </w:t>
            </w:r>
            <w:proofErr w:type="spellStart"/>
            <w:r w:rsidRPr="00BC0060">
              <w:rPr>
                <w:spacing w:val="-2"/>
                <w:sz w:val="18"/>
                <w:szCs w:val="18"/>
              </w:rPr>
              <w:t>Fol</w:t>
            </w:r>
            <w:proofErr w:type="spellEnd"/>
            <w:r w:rsidRPr="00BC0060">
              <w:rPr>
                <w:spacing w:val="-2"/>
                <w:sz w:val="18"/>
                <w:szCs w:val="18"/>
              </w:rPr>
              <w:t>)</w:t>
            </w:r>
          </w:p>
        </w:tc>
        <w:tc>
          <w:tcPr>
            <w:tcW w:w="1223" w:type="pct"/>
            <w:vMerge/>
            <w:tcBorders>
              <w:lef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640" w:type="pct"/>
            <w:tcBorders>
              <w:left w:val="single" w:sz="6" w:space="0" w:color="auto"/>
              <w:right w:val="double" w:sz="6" w:space="0" w:color="auto"/>
            </w:tcBorders>
          </w:tcPr>
          <w:p w:rsidR="00A7366E" w:rsidRPr="001C1FA3" w:rsidRDefault="00A7366E" w:rsidP="00F2160B">
            <w:pPr>
              <w:tabs>
                <w:tab w:val="left" w:pos="-720"/>
              </w:tabs>
              <w:suppressAutoHyphens/>
              <w:spacing w:before="90" w:after="54"/>
              <w:jc w:val="center"/>
              <w:rPr>
                <w:spacing w:val="-2"/>
                <w:sz w:val="20"/>
              </w:rPr>
            </w:pPr>
            <w:r w:rsidRPr="00BC0060">
              <w:rPr>
                <w:spacing w:val="-2"/>
                <w:sz w:val="18"/>
                <w:szCs w:val="18"/>
              </w:rPr>
              <w:t xml:space="preserve">(Vol / </w:t>
            </w:r>
            <w:proofErr w:type="spellStart"/>
            <w:r w:rsidRPr="00BC0060">
              <w:rPr>
                <w:spacing w:val="-2"/>
                <w:sz w:val="18"/>
                <w:szCs w:val="18"/>
              </w:rPr>
              <w:t>Fol</w:t>
            </w:r>
            <w:proofErr w:type="spellEnd"/>
            <w:r w:rsidRPr="00BC0060">
              <w:rPr>
                <w:spacing w:val="-2"/>
                <w:sz w:val="18"/>
                <w:szCs w:val="18"/>
              </w:rPr>
              <w:t>)</w:t>
            </w:r>
          </w:p>
        </w:tc>
      </w:tr>
      <w:tr w:rsidR="00A7366E" w:rsidRPr="001C1FA3" w:rsidTr="00F2160B">
        <w:tc>
          <w:tcPr>
            <w:tcW w:w="972"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20"/>
              </w:rPr>
            </w:pPr>
          </w:p>
        </w:tc>
      </w:tr>
      <w:tr w:rsidR="00A7366E" w:rsidRPr="001C1FA3" w:rsidTr="00F2160B">
        <w:tc>
          <w:tcPr>
            <w:tcW w:w="972"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20"/>
              </w:rPr>
            </w:pPr>
          </w:p>
        </w:tc>
      </w:tr>
      <w:tr w:rsidR="00A7366E" w:rsidRPr="001C1FA3" w:rsidTr="00F2160B">
        <w:tc>
          <w:tcPr>
            <w:tcW w:w="972"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20"/>
              </w:rPr>
            </w:pPr>
          </w:p>
        </w:tc>
      </w:tr>
      <w:tr w:rsidR="00A7366E" w:rsidRPr="001C1FA3" w:rsidTr="00F2160B">
        <w:tc>
          <w:tcPr>
            <w:tcW w:w="972"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A7366E" w:rsidRPr="001C1FA3" w:rsidRDefault="00A7366E"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A7366E" w:rsidRPr="001C1FA3" w:rsidRDefault="00A7366E"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A7366E" w:rsidRPr="001C1FA3" w:rsidRDefault="00A7366E" w:rsidP="00F2160B">
            <w:pPr>
              <w:tabs>
                <w:tab w:val="left" w:pos="-720"/>
              </w:tabs>
              <w:suppressAutoHyphens/>
              <w:spacing w:before="90" w:after="54"/>
              <w:rPr>
                <w:spacing w:val="-2"/>
                <w:sz w:val="20"/>
              </w:rPr>
            </w:pPr>
          </w:p>
        </w:tc>
      </w:tr>
    </w:tbl>
    <w:p w:rsidR="00A7366E" w:rsidRPr="001C1FA3" w:rsidRDefault="00A7366E" w:rsidP="003C6CAF">
      <w:pPr>
        <w:tabs>
          <w:tab w:val="center" w:pos="4513"/>
        </w:tabs>
        <w:suppressAutoHyphens/>
        <w:rPr>
          <w:b/>
          <w:spacing w:val="-2"/>
          <w:szCs w:val="24"/>
        </w:rPr>
      </w:pPr>
    </w:p>
    <w:p w:rsidR="00A7366E" w:rsidRPr="00533B32" w:rsidRDefault="00A7366E" w:rsidP="00E07803">
      <w:pPr>
        <w:tabs>
          <w:tab w:val="left" w:pos="-720"/>
        </w:tabs>
        <w:suppressAutoHyphens/>
        <w:jc w:val="center"/>
        <w:rPr>
          <w:spacing w:val="-2"/>
        </w:rPr>
      </w:pPr>
      <w:r>
        <w:rPr>
          <w:rFonts w:ascii="Arial Bold" w:hAnsi="Arial Bold"/>
          <w:b/>
          <w:caps/>
          <w:szCs w:val="22"/>
        </w:rPr>
        <w:br w:type="page"/>
      </w:r>
      <w:r>
        <w:rPr>
          <w:b/>
          <w:spacing w:val="-2"/>
        </w:rPr>
        <w:lastRenderedPageBreak/>
        <w:t>THIRD</w:t>
      </w:r>
      <w:r w:rsidRPr="00533B32">
        <w:rPr>
          <w:b/>
          <w:spacing w:val="-2"/>
        </w:rPr>
        <w:t xml:space="preserve"> SCHEDULE</w:t>
      </w:r>
    </w:p>
    <w:p w:rsidR="00A7366E" w:rsidRPr="00533B32" w:rsidRDefault="00A7366E" w:rsidP="00F32297">
      <w:pPr>
        <w:tabs>
          <w:tab w:val="left" w:pos="-720"/>
        </w:tabs>
        <w:suppressAutoHyphens/>
        <w:rPr>
          <w:spacing w:val="-2"/>
        </w:rPr>
      </w:pPr>
    </w:p>
    <w:p w:rsidR="00A7366E" w:rsidRPr="00533B32" w:rsidRDefault="00A7366E" w:rsidP="00F32297">
      <w:pPr>
        <w:tabs>
          <w:tab w:val="left" w:pos="-720"/>
        </w:tabs>
        <w:suppressAutoHyphens/>
        <w:jc w:val="center"/>
        <w:rPr>
          <w:spacing w:val="-2"/>
        </w:rPr>
      </w:pPr>
      <w:r w:rsidRPr="00533B32">
        <w:rPr>
          <w:spacing w:val="-2"/>
        </w:rPr>
        <w:t xml:space="preserve">Form of </w:t>
      </w:r>
      <w:r w:rsidRPr="00EB2A57">
        <w:rPr>
          <w:b/>
          <w:spacing w:val="-2"/>
        </w:rPr>
        <w:t>Register</w:t>
      </w:r>
    </w:p>
    <w:p w:rsidR="00A7366E" w:rsidRPr="00533B32" w:rsidRDefault="00A7366E" w:rsidP="00F32297">
      <w:pPr>
        <w:tabs>
          <w:tab w:val="left" w:pos="-7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A7366E" w:rsidTr="00F2160B">
        <w:tc>
          <w:tcPr>
            <w:tcW w:w="682"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r w:rsidRPr="00533B32">
              <w:rPr>
                <w:b/>
                <w:spacing w:val="-2"/>
              </w:rPr>
              <w:t>NO.</w:t>
            </w:r>
          </w:p>
          <w:p w:rsidR="00A7366E" w:rsidRPr="00533B32" w:rsidRDefault="00A7366E" w:rsidP="00F2160B">
            <w:pPr>
              <w:tabs>
                <w:tab w:val="left" w:pos="-720"/>
              </w:tabs>
              <w:suppressAutoHyphens/>
              <w:spacing w:before="90" w:after="54"/>
              <w:rPr>
                <w:spacing w:val="-2"/>
              </w:rPr>
            </w:pPr>
            <w:r w:rsidRPr="00533B32">
              <w:rPr>
                <w:spacing w:val="-2"/>
              </w:rPr>
              <w:t xml:space="preserve"> </w:t>
            </w:r>
          </w:p>
        </w:tc>
        <w:tc>
          <w:tcPr>
            <w:tcW w:w="2555"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rPr>
                <w:spacing w:val="-2"/>
              </w:rPr>
            </w:pPr>
            <w:r w:rsidRPr="00533B32">
              <w:rPr>
                <w:b/>
                <w:spacing w:val="-2"/>
              </w:rPr>
              <w:t>COLUMN 1</w:t>
            </w:r>
          </w:p>
          <w:p w:rsidR="00A7366E" w:rsidRPr="00533B32" w:rsidRDefault="00A7366E" w:rsidP="00F2160B">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Borders>
              <w:top w:val="single" w:sz="4" w:space="0" w:color="auto"/>
            </w:tcBorders>
            <w:tcMar>
              <w:left w:w="142" w:type="dxa"/>
              <w:right w:w="142" w:type="dxa"/>
            </w:tcMar>
          </w:tcPr>
          <w:p w:rsidR="00A7366E" w:rsidRPr="00533B32" w:rsidRDefault="00A7366E" w:rsidP="00F2160B">
            <w:pPr>
              <w:tabs>
                <w:tab w:val="left" w:pos="-720"/>
              </w:tabs>
              <w:suppressAutoHyphens/>
              <w:spacing w:before="90"/>
              <w:rPr>
                <w:spacing w:val="-2"/>
              </w:rPr>
            </w:pPr>
            <w:r w:rsidRPr="00533B32">
              <w:rPr>
                <w:b/>
                <w:spacing w:val="-2"/>
              </w:rPr>
              <w:t>COLUMN 2</w:t>
            </w:r>
          </w:p>
          <w:p w:rsidR="00A7366E" w:rsidRPr="00533B32" w:rsidRDefault="00A7366E" w:rsidP="00F2160B">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Borders>
              <w:top w:val="single" w:sz="4" w:space="0" w:color="auto"/>
            </w:tcBorders>
            <w:tcMar>
              <w:left w:w="142" w:type="dxa"/>
              <w:right w:w="142" w:type="dxa"/>
            </w:tcMar>
          </w:tcPr>
          <w:p w:rsidR="00A7366E" w:rsidRDefault="00A7366E" w:rsidP="00F2160B">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A7366E" w:rsidRPr="00533B32" w:rsidRDefault="00A7366E" w:rsidP="00F2160B">
            <w:pPr>
              <w:tabs>
                <w:tab w:val="left" w:pos="-720"/>
              </w:tabs>
              <w:suppressAutoHyphens/>
              <w:spacing w:before="90"/>
              <w:rPr>
                <w:b/>
                <w:spacing w:val="-2"/>
              </w:rPr>
            </w:pPr>
            <w:r w:rsidRPr="00533B32">
              <w:rPr>
                <w:spacing w:val="-2"/>
              </w:rPr>
              <w:t>Volume of water entitlement</w:t>
            </w:r>
          </w:p>
        </w:tc>
        <w:tc>
          <w:tcPr>
            <w:tcW w:w="2735" w:type="dxa"/>
            <w:tcBorders>
              <w:top w:val="single" w:sz="4" w:space="0" w:color="auto"/>
            </w:tcBorders>
            <w:tcMar>
              <w:left w:w="142" w:type="dxa"/>
              <w:right w:w="142" w:type="dxa"/>
            </w:tcMar>
          </w:tcPr>
          <w:p w:rsidR="00A7366E" w:rsidRDefault="00A7366E" w:rsidP="00F2160B">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A7366E" w:rsidRPr="00533B32" w:rsidRDefault="00A7366E" w:rsidP="00F2160B">
            <w:pPr>
              <w:tabs>
                <w:tab w:val="left" w:pos="-720"/>
              </w:tabs>
              <w:suppressAutoHyphens/>
              <w:spacing w:before="90"/>
              <w:rPr>
                <w:b/>
                <w:spacing w:val="-2"/>
              </w:rPr>
            </w:pPr>
            <w:r w:rsidRPr="00533B32">
              <w:rPr>
                <w:spacing w:val="-2"/>
              </w:rPr>
              <w:t>Volume of Delivery Share</w:t>
            </w:r>
          </w:p>
        </w:tc>
        <w:tc>
          <w:tcPr>
            <w:tcW w:w="2735" w:type="dxa"/>
            <w:tcBorders>
              <w:top w:val="single" w:sz="4" w:space="0" w:color="auto"/>
            </w:tcBorders>
            <w:tcMar>
              <w:left w:w="142" w:type="dxa"/>
              <w:right w:w="142" w:type="dxa"/>
            </w:tcMar>
          </w:tcPr>
          <w:p w:rsidR="00A7366E" w:rsidRDefault="00A7366E" w:rsidP="00F2160B">
            <w:pPr>
              <w:tabs>
                <w:tab w:val="left" w:pos="-720"/>
              </w:tabs>
              <w:suppressAutoHyphens/>
              <w:spacing w:before="90"/>
              <w:rPr>
                <w:b/>
                <w:spacing w:val="-2"/>
              </w:rPr>
            </w:pPr>
            <w:r w:rsidRPr="00533B32">
              <w:rPr>
                <w:b/>
                <w:spacing w:val="-2"/>
              </w:rPr>
              <w:t>COLUMN 5</w:t>
            </w:r>
          </w:p>
          <w:p w:rsidR="00A7366E" w:rsidRPr="00533B32" w:rsidRDefault="00A7366E" w:rsidP="00F2160B">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A7366E"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Mar>
              <w:left w:w="142" w:type="dxa"/>
              <w:right w:w="142" w:type="dxa"/>
            </w:tcMar>
          </w:tcPr>
          <w:p w:rsidR="00A7366E" w:rsidRPr="00533B32" w:rsidRDefault="00A7366E" w:rsidP="00F2160B">
            <w:pPr>
              <w:tabs>
                <w:tab w:val="left" w:pos="-720"/>
              </w:tabs>
              <w:suppressAutoHyphens/>
              <w:spacing w:before="90" w:after="54"/>
              <w:rPr>
                <w:spacing w:val="-2"/>
              </w:rPr>
            </w:pPr>
          </w:p>
        </w:tc>
      </w:tr>
      <w:tr w:rsidR="00A7366E" w:rsidRPr="00533B32" w:rsidTr="00F2160B">
        <w:tc>
          <w:tcPr>
            <w:tcW w:w="682"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b/>
                <w:spacing w:val="-2"/>
              </w:rPr>
            </w:pPr>
          </w:p>
        </w:tc>
        <w:tc>
          <w:tcPr>
            <w:tcW w:w="255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rPr>
                <w:b/>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rPr>
                <w:b/>
                <w:spacing w:val="-2"/>
              </w:rPr>
            </w:pPr>
          </w:p>
        </w:tc>
        <w:tc>
          <w:tcPr>
            <w:tcW w:w="2733"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A7366E" w:rsidRPr="00533B32" w:rsidRDefault="00A7366E" w:rsidP="00F2160B">
            <w:pPr>
              <w:tabs>
                <w:tab w:val="left" w:pos="-720"/>
              </w:tabs>
              <w:suppressAutoHyphens/>
              <w:spacing w:before="90" w:after="54"/>
              <w:rPr>
                <w:spacing w:val="-2"/>
              </w:rPr>
            </w:pPr>
          </w:p>
        </w:tc>
      </w:tr>
    </w:tbl>
    <w:p w:rsidR="00A7366E" w:rsidRPr="003C0FB9" w:rsidRDefault="00A7366E" w:rsidP="00F32297">
      <w:pPr>
        <w:rPr>
          <w:b/>
          <w:szCs w:val="22"/>
        </w:rPr>
      </w:pPr>
    </w:p>
    <w:p w:rsidR="00A7366E" w:rsidRDefault="00A7366E" w:rsidP="00F32297">
      <w:pPr>
        <w:rPr>
          <w:b/>
          <w:i/>
          <w:szCs w:val="22"/>
        </w:rPr>
      </w:pPr>
    </w:p>
    <w:p w:rsidR="00A7366E" w:rsidRDefault="00A7366E" w:rsidP="00F32297">
      <w:pPr>
        <w:rPr>
          <w:b/>
          <w:i/>
          <w:szCs w:val="22"/>
        </w:rPr>
      </w:pPr>
    </w:p>
    <w:p w:rsidR="00A7366E" w:rsidRDefault="00A7366E" w:rsidP="00F32297">
      <w:pPr>
        <w:rPr>
          <w:b/>
          <w:i/>
          <w:szCs w:val="22"/>
        </w:rPr>
        <w:sectPr w:rsidR="00A7366E" w:rsidSect="00F2160B">
          <w:pgSz w:w="16840" w:h="11907" w:orient="landscape" w:code="9"/>
          <w:pgMar w:top="1418" w:right="1304" w:bottom="1440" w:left="1361" w:header="709" w:footer="709" w:gutter="0"/>
          <w:cols w:space="720"/>
          <w:noEndnote/>
          <w:docGrid w:linePitch="326"/>
        </w:sectPr>
      </w:pPr>
    </w:p>
    <w:p w:rsidR="00A7366E" w:rsidRPr="00533B32" w:rsidRDefault="00A7366E" w:rsidP="00F32297">
      <w:pPr>
        <w:tabs>
          <w:tab w:val="center" w:pos="4513"/>
        </w:tabs>
        <w:suppressAutoHyphens/>
        <w:jc w:val="center"/>
        <w:rPr>
          <w:spacing w:val="-2"/>
        </w:rPr>
      </w:pPr>
      <w:r>
        <w:rPr>
          <w:b/>
          <w:spacing w:val="-2"/>
        </w:rPr>
        <w:lastRenderedPageBreak/>
        <w:t>FOURTH</w:t>
      </w:r>
      <w:r w:rsidRPr="00533B32">
        <w:rPr>
          <w:b/>
          <w:spacing w:val="-2"/>
        </w:rPr>
        <w:t xml:space="preserve"> SCHEDULE</w:t>
      </w:r>
    </w:p>
    <w:p w:rsidR="00A7366E" w:rsidRPr="00533B32" w:rsidRDefault="00A7366E" w:rsidP="00F32297">
      <w:pPr>
        <w:tabs>
          <w:tab w:val="left" w:pos="-720"/>
        </w:tabs>
        <w:suppressAutoHyphens/>
        <w:rPr>
          <w:spacing w:val="-2"/>
        </w:rPr>
      </w:pPr>
    </w:p>
    <w:p w:rsidR="00A7366E" w:rsidRPr="00533B32" w:rsidRDefault="00A7366E" w:rsidP="00F32297">
      <w:pPr>
        <w:tabs>
          <w:tab w:val="left" w:pos="-720"/>
        </w:tabs>
        <w:suppressAutoHyphens/>
        <w:rPr>
          <w:spacing w:val="-2"/>
        </w:rPr>
      </w:pPr>
    </w:p>
    <w:p w:rsidR="00A7366E" w:rsidRDefault="00A7366E" w:rsidP="00F32297">
      <w:pPr>
        <w:rPr>
          <w:b/>
          <w:spacing w:val="-2"/>
        </w:rPr>
      </w:pPr>
      <w:r w:rsidRPr="00533B32">
        <w:rPr>
          <w:b/>
          <w:spacing w:val="-2"/>
        </w:rPr>
        <w:t>Works</w:t>
      </w:r>
    </w:p>
    <w:p w:rsidR="00A7366E" w:rsidRDefault="00A7366E" w:rsidP="00F32297">
      <w:pPr>
        <w:rPr>
          <w:b/>
          <w:spacing w:val="-2"/>
        </w:rPr>
      </w:pPr>
    </w:p>
    <w:p w:rsidR="00A7366E" w:rsidRDefault="00A7366E" w:rsidP="00F32297">
      <w:pPr>
        <w:rPr>
          <w:b/>
          <w:i/>
          <w:szCs w:val="22"/>
        </w:rPr>
        <w:sectPr w:rsidR="00A7366E" w:rsidSect="00F2160B">
          <w:pgSz w:w="11907" w:h="16840" w:code="9"/>
          <w:pgMar w:top="1304" w:right="1440" w:bottom="1361" w:left="1418" w:header="709" w:footer="709" w:gutter="0"/>
          <w:cols w:space="720"/>
          <w:noEndnote/>
          <w:docGrid w:linePitch="326"/>
        </w:sectPr>
      </w:pPr>
    </w:p>
    <w:p w:rsidR="00A7366E" w:rsidRPr="00533B32" w:rsidRDefault="00A7366E" w:rsidP="00F32297">
      <w:pPr>
        <w:pStyle w:val="CentreHeading"/>
      </w:pPr>
      <w:r>
        <w:lastRenderedPageBreak/>
        <w:t>FIFTH</w:t>
      </w:r>
      <w:r w:rsidRPr="00533B32">
        <w:t xml:space="preserve"> SCHEDULE</w:t>
      </w:r>
    </w:p>
    <w:p w:rsidR="00A7366E" w:rsidRPr="00533B32" w:rsidRDefault="00A7366E" w:rsidP="00F32297">
      <w:pPr>
        <w:rPr>
          <w:szCs w:val="22"/>
        </w:rPr>
      </w:pPr>
    </w:p>
    <w:p w:rsidR="00A7366E" w:rsidRPr="00533B32" w:rsidRDefault="00A7366E" w:rsidP="00F32297">
      <w:pPr>
        <w:rPr>
          <w:szCs w:val="22"/>
        </w:rPr>
      </w:pPr>
    </w:p>
    <w:p w:rsidR="00A7366E" w:rsidRPr="00533B32" w:rsidRDefault="00A7366E" w:rsidP="00F32297">
      <w:pPr>
        <w:jc w:val="center"/>
        <w:rPr>
          <w:b/>
          <w:szCs w:val="22"/>
        </w:rPr>
      </w:pPr>
      <w:r w:rsidRPr="00533B32">
        <w:rPr>
          <w:b/>
          <w:szCs w:val="22"/>
        </w:rPr>
        <w:t>Part 1 (clause</w:t>
      </w:r>
      <w:r>
        <w:rPr>
          <w:b/>
          <w:szCs w:val="22"/>
        </w:rPr>
        <w:t xml:space="preserve"> </w:t>
      </w:r>
      <w:r>
        <w:rPr>
          <w:b/>
          <w:szCs w:val="22"/>
        </w:rPr>
        <w:fldChar w:fldCharType="begin"/>
      </w:r>
      <w:r>
        <w:rPr>
          <w:b/>
          <w:szCs w:val="22"/>
        </w:rPr>
        <w:instrText xml:space="preserve"> REF _Ref406337489 \w \h </w:instrText>
      </w:r>
      <w:r>
        <w:rPr>
          <w:b/>
          <w:szCs w:val="22"/>
        </w:rPr>
      </w:r>
      <w:r>
        <w:rPr>
          <w:b/>
          <w:szCs w:val="22"/>
        </w:rPr>
        <w:fldChar w:fldCharType="separate"/>
      </w:r>
      <w:r>
        <w:rPr>
          <w:b/>
          <w:szCs w:val="22"/>
        </w:rPr>
        <w:t>1.1</w:t>
      </w:r>
      <w:r>
        <w:rPr>
          <w:b/>
          <w:szCs w:val="22"/>
        </w:rPr>
        <w:fldChar w:fldCharType="end"/>
      </w:r>
      <w:r w:rsidRPr="00533B32">
        <w:rPr>
          <w:b/>
          <w:szCs w:val="22"/>
        </w:rPr>
        <w:t>)</w:t>
      </w:r>
    </w:p>
    <w:p w:rsidR="00A7366E" w:rsidRPr="00533B32" w:rsidRDefault="00A7366E" w:rsidP="00F32297">
      <w:pPr>
        <w:rPr>
          <w:b/>
          <w:szCs w:val="22"/>
        </w:rPr>
      </w:pPr>
      <w:r w:rsidRPr="00533B32">
        <w:rPr>
          <w:szCs w:val="22"/>
        </w:rPr>
        <w:t xml:space="preserve">Name of body constituting the </w:t>
      </w:r>
      <w:r w:rsidRPr="00533B32">
        <w:rPr>
          <w:b/>
          <w:szCs w:val="22"/>
        </w:rPr>
        <w:t>Committee</w:t>
      </w:r>
    </w:p>
    <w:p w:rsidR="00A7366E" w:rsidRPr="00533B32" w:rsidRDefault="00A7366E" w:rsidP="00F32297">
      <w:pPr>
        <w:rPr>
          <w:szCs w:val="22"/>
        </w:rPr>
      </w:pPr>
    </w:p>
    <w:p w:rsidR="00A7366E" w:rsidRPr="00533B32" w:rsidRDefault="00A7366E" w:rsidP="00F32297">
      <w:pPr>
        <w:jc w:val="center"/>
        <w:rPr>
          <w:b/>
          <w:szCs w:val="22"/>
        </w:rPr>
      </w:pPr>
      <w:r w:rsidRPr="00533B32">
        <w:rPr>
          <w:b/>
          <w:szCs w:val="22"/>
        </w:rPr>
        <w:t>Part 2 (clause</w:t>
      </w:r>
      <w:r>
        <w:rPr>
          <w:b/>
          <w:szCs w:val="22"/>
        </w:rPr>
        <w:t xml:space="preserve"> </w:t>
      </w:r>
      <w:r>
        <w:rPr>
          <w:b/>
          <w:szCs w:val="22"/>
        </w:rPr>
        <w:fldChar w:fldCharType="begin"/>
      </w:r>
      <w:r>
        <w:rPr>
          <w:b/>
          <w:szCs w:val="22"/>
        </w:rPr>
        <w:instrText xml:space="preserve"> REF _Ref406340103 \w \h </w:instrText>
      </w:r>
      <w:r>
        <w:rPr>
          <w:b/>
          <w:szCs w:val="22"/>
        </w:rPr>
      </w:r>
      <w:r>
        <w:rPr>
          <w:b/>
          <w:szCs w:val="22"/>
        </w:rPr>
        <w:fldChar w:fldCharType="separate"/>
      </w:r>
      <w:r>
        <w:rPr>
          <w:b/>
          <w:szCs w:val="22"/>
        </w:rPr>
        <w:t>9.12</w:t>
      </w:r>
      <w:r>
        <w:rPr>
          <w:b/>
          <w:szCs w:val="22"/>
        </w:rPr>
        <w:fldChar w:fldCharType="end"/>
      </w:r>
      <w:r w:rsidRPr="00533B32">
        <w:rPr>
          <w:b/>
          <w:szCs w:val="22"/>
        </w:rPr>
        <w:t>)</w:t>
      </w:r>
    </w:p>
    <w:p w:rsidR="00A7366E" w:rsidRPr="00533B32" w:rsidRDefault="00A7366E" w:rsidP="00F32297">
      <w:pPr>
        <w:rPr>
          <w:szCs w:val="22"/>
        </w:rPr>
      </w:pPr>
      <w:r w:rsidRPr="00533B32">
        <w:rPr>
          <w:szCs w:val="22"/>
        </w:rPr>
        <w:t xml:space="preserve">Criteria for distributing </w:t>
      </w:r>
      <w:r w:rsidRPr="00533B32">
        <w:rPr>
          <w:b/>
          <w:szCs w:val="22"/>
        </w:rPr>
        <w:t>Conveyance Loss</w:t>
      </w:r>
      <w:r w:rsidRPr="00533B32">
        <w:rPr>
          <w:szCs w:val="22"/>
        </w:rPr>
        <w:t>.</w:t>
      </w:r>
    </w:p>
    <w:p w:rsidR="00A7366E" w:rsidRPr="00533B32" w:rsidRDefault="00A7366E" w:rsidP="00F32297">
      <w:pPr>
        <w:rPr>
          <w:b/>
          <w:i/>
          <w:szCs w:val="22"/>
        </w:rPr>
      </w:pPr>
      <w:r w:rsidRPr="00533B32">
        <w:rPr>
          <w:b/>
          <w:szCs w:val="22"/>
        </w:rPr>
        <w:t>[</w:t>
      </w:r>
      <w:r w:rsidRPr="00533B32">
        <w:rPr>
          <w:i/>
          <w:szCs w:val="22"/>
        </w:rPr>
        <w:t>insert agreed criteria]</w:t>
      </w:r>
    </w:p>
    <w:p w:rsidR="00A7366E" w:rsidRPr="00533B32" w:rsidRDefault="00A7366E" w:rsidP="00F32297">
      <w:pPr>
        <w:rPr>
          <w:szCs w:val="22"/>
        </w:rPr>
      </w:pPr>
    </w:p>
    <w:p w:rsidR="00A7366E" w:rsidRPr="00533B32" w:rsidRDefault="00A7366E" w:rsidP="00F32297">
      <w:pPr>
        <w:jc w:val="center"/>
        <w:rPr>
          <w:b/>
          <w:szCs w:val="22"/>
        </w:rPr>
      </w:pPr>
      <w:r w:rsidRPr="00533B32">
        <w:rPr>
          <w:b/>
          <w:szCs w:val="22"/>
        </w:rPr>
        <w:t xml:space="preserve">Part 3 (clause </w:t>
      </w:r>
      <w:r>
        <w:rPr>
          <w:b/>
          <w:szCs w:val="22"/>
        </w:rPr>
        <w:fldChar w:fldCharType="begin"/>
      </w:r>
      <w:r>
        <w:rPr>
          <w:b/>
          <w:szCs w:val="22"/>
        </w:rPr>
        <w:instrText xml:space="preserve"> REF _Ref406339879 \w \h </w:instrText>
      </w:r>
      <w:r>
        <w:rPr>
          <w:b/>
          <w:szCs w:val="22"/>
        </w:rPr>
      </w:r>
      <w:r>
        <w:rPr>
          <w:b/>
          <w:szCs w:val="22"/>
        </w:rPr>
        <w:fldChar w:fldCharType="separate"/>
      </w:r>
      <w:r>
        <w:rPr>
          <w:b/>
          <w:szCs w:val="22"/>
        </w:rPr>
        <w:t>11.2</w:t>
      </w:r>
      <w:r>
        <w:rPr>
          <w:b/>
          <w:szCs w:val="22"/>
        </w:rPr>
        <w:fldChar w:fldCharType="end"/>
      </w:r>
      <w:r w:rsidRPr="00533B32">
        <w:rPr>
          <w:b/>
          <w:szCs w:val="22"/>
        </w:rPr>
        <w:t>)</w:t>
      </w:r>
    </w:p>
    <w:p w:rsidR="00A7366E" w:rsidRPr="00533B32" w:rsidRDefault="00A7366E" w:rsidP="00F32297">
      <w:pPr>
        <w:rPr>
          <w:szCs w:val="22"/>
        </w:rPr>
      </w:pPr>
      <w:r w:rsidRPr="00533B32">
        <w:rPr>
          <w:szCs w:val="22"/>
        </w:rPr>
        <w:t xml:space="preserve">Criteria for assessing </w:t>
      </w:r>
      <w:r w:rsidRPr="00533B32">
        <w:rPr>
          <w:b/>
          <w:szCs w:val="22"/>
        </w:rPr>
        <w:t>capital charge</w:t>
      </w:r>
    </w:p>
    <w:p w:rsidR="00A7366E" w:rsidRPr="00533B32" w:rsidRDefault="00A7366E" w:rsidP="00F32297">
      <w:pPr>
        <w:rPr>
          <w:i/>
          <w:szCs w:val="22"/>
        </w:rPr>
      </w:pPr>
      <w:r w:rsidRPr="00533B32">
        <w:rPr>
          <w:szCs w:val="22"/>
        </w:rPr>
        <w:t>[</w:t>
      </w:r>
      <w:r w:rsidRPr="00533B32">
        <w:rPr>
          <w:i/>
          <w:szCs w:val="22"/>
        </w:rPr>
        <w:t>insert agreed criteria]</w:t>
      </w:r>
    </w:p>
    <w:p w:rsidR="00A7366E" w:rsidRPr="00533B32" w:rsidRDefault="00A7366E" w:rsidP="00F32297">
      <w:pPr>
        <w:rPr>
          <w:szCs w:val="22"/>
        </w:rPr>
      </w:pPr>
    </w:p>
    <w:p w:rsidR="00A7366E" w:rsidRPr="00533B32" w:rsidRDefault="00A7366E" w:rsidP="00F32297">
      <w:pPr>
        <w:jc w:val="center"/>
        <w:rPr>
          <w:b/>
          <w:szCs w:val="22"/>
        </w:rPr>
      </w:pPr>
      <w:proofErr w:type="gramStart"/>
      <w:r w:rsidRPr="00533B32">
        <w:rPr>
          <w:b/>
          <w:szCs w:val="22"/>
        </w:rPr>
        <w:t xml:space="preserve">Part 4 (clause </w:t>
      </w:r>
      <w:r>
        <w:rPr>
          <w:b/>
          <w:szCs w:val="22"/>
        </w:rPr>
        <w:fldChar w:fldCharType="begin"/>
      </w:r>
      <w:r>
        <w:rPr>
          <w:b/>
          <w:szCs w:val="22"/>
        </w:rPr>
        <w:instrText xml:space="preserve"> REF _Ref406335592 \w \h </w:instrText>
      </w:r>
      <w:r>
        <w:rPr>
          <w:b/>
          <w:szCs w:val="22"/>
        </w:rPr>
      </w:r>
      <w:r>
        <w:rPr>
          <w:b/>
          <w:szCs w:val="22"/>
        </w:rPr>
        <w:fldChar w:fldCharType="separate"/>
      </w:r>
      <w:r>
        <w:rPr>
          <w:b/>
          <w:szCs w:val="22"/>
        </w:rPr>
        <w:t>11.4</w:t>
      </w:r>
      <w:r>
        <w:rPr>
          <w:b/>
          <w:szCs w:val="22"/>
        </w:rPr>
        <w:fldChar w:fldCharType="end"/>
      </w:r>
      <w:r>
        <w:rPr>
          <w:b/>
          <w:szCs w:val="22"/>
        </w:rPr>
        <w:fldChar w:fldCharType="begin"/>
      </w:r>
      <w:r>
        <w:rPr>
          <w:b/>
          <w:szCs w:val="22"/>
        </w:rPr>
        <w:instrText xml:space="preserve"> REF _Ref394314783 \r \h </w:instrText>
      </w:r>
      <w:r>
        <w:rPr>
          <w:b/>
          <w:szCs w:val="22"/>
        </w:rPr>
      </w:r>
      <w:r>
        <w:rPr>
          <w:b/>
          <w:szCs w:val="22"/>
        </w:rPr>
        <w:fldChar w:fldCharType="separate"/>
      </w:r>
      <w:r>
        <w:rPr>
          <w:bCs/>
          <w:szCs w:val="22"/>
          <w:lang w:val="en-US"/>
        </w:rPr>
        <w:t>Error!</w:t>
      </w:r>
      <w:proofErr w:type="gramEnd"/>
      <w:r>
        <w:rPr>
          <w:bCs/>
          <w:szCs w:val="22"/>
          <w:lang w:val="en-US"/>
        </w:rPr>
        <w:t xml:space="preserve"> Reference source not found.</w:t>
      </w:r>
      <w:r>
        <w:rPr>
          <w:b/>
          <w:szCs w:val="22"/>
        </w:rPr>
        <w:fldChar w:fldCharType="end"/>
      </w:r>
      <w:r w:rsidRPr="00533B32">
        <w:rPr>
          <w:b/>
          <w:szCs w:val="22"/>
        </w:rPr>
        <w:t>)</w:t>
      </w:r>
    </w:p>
    <w:p w:rsidR="00A7366E" w:rsidRPr="00533B32" w:rsidRDefault="00A7366E" w:rsidP="00F32297">
      <w:pPr>
        <w:rPr>
          <w:szCs w:val="22"/>
        </w:rPr>
      </w:pPr>
      <w:r w:rsidRPr="00533B32">
        <w:rPr>
          <w:szCs w:val="22"/>
        </w:rPr>
        <w:t xml:space="preserve">Criteria for assessing </w:t>
      </w:r>
      <w:r w:rsidRPr="00533B32">
        <w:rPr>
          <w:b/>
          <w:szCs w:val="22"/>
        </w:rPr>
        <w:t>annual charge</w:t>
      </w:r>
      <w:r w:rsidRPr="00533B32">
        <w:rPr>
          <w:szCs w:val="22"/>
        </w:rPr>
        <w:t>.</w:t>
      </w:r>
    </w:p>
    <w:p w:rsidR="00A7366E" w:rsidRPr="00533B32" w:rsidRDefault="00A7366E" w:rsidP="00F32297">
      <w:pPr>
        <w:rPr>
          <w:szCs w:val="22"/>
        </w:rPr>
      </w:pPr>
    </w:p>
    <w:p w:rsidR="00A7366E" w:rsidRPr="00533B32" w:rsidRDefault="00A7366E" w:rsidP="00F32297">
      <w:pPr>
        <w:rPr>
          <w:i/>
          <w:szCs w:val="22"/>
        </w:rPr>
      </w:pPr>
      <w:r w:rsidRPr="00533B32">
        <w:rPr>
          <w:i/>
          <w:szCs w:val="22"/>
        </w:rPr>
        <w:t>[Insert agreed criteria]</w:t>
      </w:r>
    </w:p>
    <w:p w:rsidR="00A7366E" w:rsidRPr="00533B32" w:rsidRDefault="00A7366E" w:rsidP="00F32297">
      <w:pPr>
        <w:rPr>
          <w:i/>
          <w:szCs w:val="22"/>
        </w:rPr>
      </w:pPr>
    </w:p>
    <w:p w:rsidR="00A7366E" w:rsidRPr="00533B32" w:rsidRDefault="00A7366E" w:rsidP="00F32297">
      <w:pPr>
        <w:rPr>
          <w:i/>
          <w:szCs w:val="22"/>
        </w:rPr>
      </w:pPr>
      <w:r w:rsidRPr="00533B32">
        <w:rPr>
          <w:i/>
          <w:szCs w:val="22"/>
        </w:rPr>
        <w:t xml:space="preserve">Examples – </w:t>
      </w:r>
    </w:p>
    <w:p w:rsidR="00A7366E" w:rsidRPr="00533B32" w:rsidRDefault="00A7366E" w:rsidP="00F32297">
      <w:pPr>
        <w:rPr>
          <w:i/>
          <w:szCs w:val="22"/>
        </w:rPr>
      </w:pPr>
    </w:p>
    <w:p w:rsidR="00A7366E" w:rsidRPr="00533B32" w:rsidRDefault="00A7366E" w:rsidP="00F32297">
      <w:pPr>
        <w:numPr>
          <w:ilvl w:val="0"/>
          <w:numId w:val="33"/>
        </w:numPr>
        <w:rPr>
          <w:i/>
        </w:rPr>
      </w:pPr>
      <w:r w:rsidRPr="00533B32">
        <w:rPr>
          <w:i/>
        </w:rPr>
        <w:t xml:space="preserve">a fixed amount; </w:t>
      </w:r>
    </w:p>
    <w:p w:rsidR="00A7366E" w:rsidRPr="00533B32" w:rsidRDefault="00A7366E" w:rsidP="00F32297">
      <w:pPr>
        <w:numPr>
          <w:ilvl w:val="0"/>
          <w:numId w:val="33"/>
        </w:numPr>
        <w:rPr>
          <w:i/>
        </w:rPr>
      </w:pPr>
      <w:r w:rsidRPr="00533B32">
        <w:rPr>
          <w:i/>
        </w:rPr>
        <w:t xml:space="preserve">an amount fixed according to the volume of water used by each </w:t>
      </w:r>
      <w:r w:rsidRPr="00533B32">
        <w:rPr>
          <w:b/>
          <w:i/>
        </w:rPr>
        <w:t>landowner</w:t>
      </w:r>
      <w:r w:rsidRPr="00533B32">
        <w:rPr>
          <w:i/>
        </w:rPr>
        <w:t>;</w:t>
      </w:r>
    </w:p>
    <w:p w:rsidR="00A7366E" w:rsidRPr="00533B32" w:rsidRDefault="00A7366E" w:rsidP="00F32297">
      <w:pPr>
        <w:numPr>
          <w:ilvl w:val="0"/>
          <w:numId w:val="33"/>
        </w:numPr>
        <w:rPr>
          <w:i/>
        </w:rPr>
      </w:pPr>
      <w:r w:rsidRPr="00533B32">
        <w:rPr>
          <w:i/>
        </w:rPr>
        <w:t xml:space="preserve">an amount fixed according to the number of times the </w:t>
      </w:r>
      <w:r w:rsidRPr="00533B32">
        <w:rPr>
          <w:b/>
          <w:i/>
        </w:rPr>
        <w:t>landowner</w:t>
      </w:r>
      <w:r w:rsidRPr="00533B32">
        <w:rPr>
          <w:i/>
        </w:rPr>
        <w:t xml:space="preserve"> has used the </w:t>
      </w:r>
      <w:r w:rsidRPr="00533B32">
        <w:rPr>
          <w:b/>
          <w:i/>
        </w:rPr>
        <w:t>works</w:t>
      </w:r>
      <w:r w:rsidRPr="00533B32">
        <w:rPr>
          <w:i/>
        </w:rPr>
        <w:t xml:space="preserve"> to supply water to the </w:t>
      </w:r>
      <w:r w:rsidRPr="00533B32">
        <w:rPr>
          <w:b/>
          <w:i/>
        </w:rPr>
        <w:t>landowner's land</w:t>
      </w:r>
      <w:r w:rsidRPr="00533B32">
        <w:rPr>
          <w:i/>
        </w:rPr>
        <w:t xml:space="preserve">; </w:t>
      </w:r>
    </w:p>
    <w:p w:rsidR="00A7366E" w:rsidRPr="00533B32" w:rsidRDefault="00A7366E" w:rsidP="00F32297">
      <w:pPr>
        <w:numPr>
          <w:ilvl w:val="0"/>
          <w:numId w:val="33"/>
        </w:numPr>
        <w:rPr>
          <w:i/>
        </w:rPr>
      </w:pPr>
      <w:r w:rsidRPr="00533B32">
        <w:rPr>
          <w:i/>
        </w:rPr>
        <w:t xml:space="preserve">any other matter the </w:t>
      </w:r>
      <w:r w:rsidRPr="00533B32">
        <w:rPr>
          <w:b/>
          <w:i/>
        </w:rPr>
        <w:t>Committee</w:t>
      </w:r>
      <w:r w:rsidRPr="00533B32">
        <w:rPr>
          <w:i/>
        </w:rPr>
        <w:t xml:space="preserve"> thinks relevant;</w:t>
      </w:r>
    </w:p>
    <w:p w:rsidR="00A7366E" w:rsidRPr="00533B32" w:rsidRDefault="00A7366E" w:rsidP="00F32297">
      <w:pPr>
        <w:numPr>
          <w:ilvl w:val="0"/>
          <w:numId w:val="33"/>
        </w:numPr>
        <w:rPr>
          <w:i/>
        </w:rPr>
      </w:pPr>
      <w:r w:rsidRPr="00533B32">
        <w:rPr>
          <w:i/>
        </w:rPr>
        <w:t>the conveyance loss (if any); or</w:t>
      </w:r>
    </w:p>
    <w:p w:rsidR="00A7366E" w:rsidRPr="00533B32" w:rsidRDefault="00A7366E" w:rsidP="00F32297">
      <w:pPr>
        <w:numPr>
          <w:ilvl w:val="0"/>
          <w:numId w:val="33"/>
        </w:numPr>
        <w:rPr>
          <w:i/>
        </w:rPr>
      </w:pPr>
      <w:r w:rsidRPr="00533B32">
        <w:rPr>
          <w:i/>
        </w:rPr>
        <w:t>any combination of amounts referred to in paragraphs 1, 2, 3, 4 or 5.</w:t>
      </w:r>
    </w:p>
    <w:p w:rsidR="00A7366E" w:rsidRDefault="00A7366E" w:rsidP="00F32297">
      <w:pPr>
        <w:tabs>
          <w:tab w:val="center" w:pos="4513"/>
        </w:tabs>
        <w:suppressAutoHyphens/>
        <w:jc w:val="center"/>
        <w:rPr>
          <w:i/>
          <w:szCs w:val="22"/>
        </w:rPr>
        <w:sectPr w:rsidR="00A7366E" w:rsidSect="00F2160B">
          <w:pgSz w:w="11907" w:h="16840" w:code="9"/>
          <w:pgMar w:top="1304" w:right="1440" w:bottom="1361" w:left="1418" w:header="709" w:footer="709" w:gutter="0"/>
          <w:cols w:space="720"/>
          <w:noEndnote/>
          <w:docGrid w:linePitch="326"/>
        </w:sectPr>
      </w:pPr>
    </w:p>
    <w:p w:rsidR="00A7366E" w:rsidRDefault="00A7366E" w:rsidP="00F32297">
      <w:pPr>
        <w:tabs>
          <w:tab w:val="center" w:pos="4513"/>
        </w:tabs>
        <w:suppressAutoHyphens/>
        <w:jc w:val="center"/>
        <w:rPr>
          <w:i/>
          <w:szCs w:val="22"/>
        </w:rPr>
      </w:pPr>
    </w:p>
    <w:p w:rsidR="00A7366E" w:rsidRDefault="00A7366E" w:rsidP="00F32297">
      <w:pPr>
        <w:tabs>
          <w:tab w:val="center" w:pos="4513"/>
        </w:tabs>
        <w:suppressAutoHyphens/>
        <w:jc w:val="center"/>
        <w:rPr>
          <w:i/>
          <w:szCs w:val="22"/>
        </w:rPr>
      </w:pPr>
    </w:p>
    <w:p w:rsidR="00A7366E" w:rsidRPr="009907A1" w:rsidRDefault="00A7366E" w:rsidP="00F32297">
      <w:pPr>
        <w:tabs>
          <w:tab w:val="center" w:pos="4513"/>
        </w:tabs>
        <w:suppressAutoHyphens/>
        <w:jc w:val="center"/>
        <w:rPr>
          <w:b/>
          <w:szCs w:val="22"/>
        </w:rPr>
      </w:pPr>
      <w:r>
        <w:rPr>
          <w:b/>
          <w:i/>
          <w:szCs w:val="22"/>
        </w:rPr>
        <w:t>SIXTH SCHEDULE</w:t>
      </w:r>
    </w:p>
    <w:p w:rsidR="00A7366E" w:rsidRDefault="00A7366E" w:rsidP="00F32297">
      <w:pPr>
        <w:rPr>
          <w:b/>
          <w:i/>
          <w:szCs w:val="22"/>
        </w:rPr>
      </w:pPr>
    </w:p>
    <w:p w:rsidR="00A7366E" w:rsidRPr="00533B32" w:rsidRDefault="00A7366E" w:rsidP="008712AB">
      <w:pPr>
        <w:tabs>
          <w:tab w:val="left" w:pos="-720"/>
        </w:tabs>
        <w:suppressAutoHyphens/>
        <w:rPr>
          <w:b/>
          <w:i/>
          <w:spacing w:val="-2"/>
        </w:rPr>
      </w:pPr>
      <w:r w:rsidRPr="00533B32">
        <w:rPr>
          <w:b/>
          <w:i/>
          <w:spacing w:val="-2"/>
        </w:rPr>
        <w:t>Meetings of landowners</w:t>
      </w:r>
    </w:p>
    <w:p w:rsidR="00A7366E" w:rsidRPr="00533B32" w:rsidRDefault="00A7366E" w:rsidP="008712AB">
      <w:pPr>
        <w:tabs>
          <w:tab w:val="left" w:pos="-720"/>
        </w:tabs>
        <w:suppressAutoHyphens/>
        <w:rPr>
          <w:spacing w:val="-2"/>
        </w:rPr>
      </w:pPr>
    </w:p>
    <w:p w:rsidR="00A7366E" w:rsidRPr="00533B32" w:rsidRDefault="00A7366E" w:rsidP="008712AB">
      <w:pPr>
        <w:numPr>
          <w:ilvl w:val="0"/>
          <w:numId w:val="34"/>
        </w:numPr>
        <w:spacing w:after="120"/>
        <w:rPr>
          <w:szCs w:val="22"/>
        </w:rPr>
      </w:pPr>
      <w:r w:rsidRPr="00533B32">
        <w:rPr>
          <w:szCs w:val="22"/>
        </w:rPr>
        <w:t xml:space="preserve">The </w:t>
      </w:r>
      <w:r w:rsidRPr="00533B32">
        <w:rPr>
          <w:b/>
          <w:szCs w:val="22"/>
        </w:rPr>
        <w:t>Committee</w:t>
      </w:r>
      <w:r w:rsidRPr="00533B32">
        <w:rPr>
          <w:szCs w:val="22"/>
        </w:rPr>
        <w:t xml:space="preserve"> may at any time, or the </w:t>
      </w:r>
      <w:r w:rsidRPr="00533B32">
        <w:rPr>
          <w:b/>
          <w:szCs w:val="22"/>
        </w:rPr>
        <w:t>secretary</w:t>
      </w:r>
      <w:r w:rsidRPr="00533B32">
        <w:rPr>
          <w:szCs w:val="22"/>
        </w:rPr>
        <w:t xml:space="preserve"> upon the request in writing of at least 10% of the </w:t>
      </w:r>
      <w:r w:rsidRPr="00533B32">
        <w:rPr>
          <w:b/>
          <w:szCs w:val="22"/>
        </w:rPr>
        <w:t>landowners</w:t>
      </w:r>
      <w:r w:rsidRPr="00533B32">
        <w:rPr>
          <w:szCs w:val="22"/>
        </w:rPr>
        <w:t xml:space="preserve">, must call a general meeting of all </w:t>
      </w:r>
      <w:r w:rsidRPr="00533B32">
        <w:rPr>
          <w:b/>
          <w:szCs w:val="22"/>
        </w:rPr>
        <w:t>landowners</w:t>
      </w:r>
      <w:r w:rsidRPr="00533B32">
        <w:rPr>
          <w:szCs w:val="22"/>
        </w:rPr>
        <w:t xml:space="preserve">.  Any such meeting called by the </w:t>
      </w:r>
      <w:r w:rsidRPr="00533B32">
        <w:rPr>
          <w:b/>
          <w:szCs w:val="22"/>
        </w:rPr>
        <w:t>landowners</w:t>
      </w:r>
      <w:r w:rsidRPr="00533B32">
        <w:rPr>
          <w:szCs w:val="22"/>
        </w:rPr>
        <w:t xml:space="preserve"> shall be held upon such date determined by the </w:t>
      </w:r>
      <w:r w:rsidRPr="00533B32">
        <w:rPr>
          <w:b/>
          <w:szCs w:val="22"/>
        </w:rPr>
        <w:t>Committee</w:t>
      </w:r>
      <w:r w:rsidRPr="00533B32">
        <w:rPr>
          <w:szCs w:val="22"/>
        </w:rPr>
        <w:t xml:space="preserve"> but as soon as possible after receipt by the </w:t>
      </w:r>
      <w:r w:rsidRPr="00533B32">
        <w:rPr>
          <w:b/>
          <w:szCs w:val="22"/>
        </w:rPr>
        <w:t>secretary</w:t>
      </w:r>
      <w:r w:rsidRPr="00533B32">
        <w:rPr>
          <w:szCs w:val="22"/>
        </w:rPr>
        <w:t xml:space="preserve"> of such request.  Fourteen (14) </w:t>
      </w:r>
      <w:proofErr w:type="spellStart"/>
      <w:r w:rsidRPr="00533B32">
        <w:rPr>
          <w:szCs w:val="22"/>
        </w:rPr>
        <w:t>days notice</w:t>
      </w:r>
      <w:proofErr w:type="spellEnd"/>
      <w:r w:rsidRPr="00533B32">
        <w:rPr>
          <w:szCs w:val="22"/>
        </w:rPr>
        <w:t xml:space="preserve"> of the date, place and business of the meeting shall be given to the </w:t>
      </w:r>
      <w:r w:rsidRPr="00533B32">
        <w:rPr>
          <w:b/>
          <w:szCs w:val="22"/>
        </w:rPr>
        <w:t>landowners</w:t>
      </w:r>
      <w:r w:rsidRPr="00533B32">
        <w:rPr>
          <w:szCs w:val="22"/>
        </w:rPr>
        <w:t>.</w:t>
      </w:r>
    </w:p>
    <w:p w:rsidR="00A7366E" w:rsidRPr="00533B32" w:rsidRDefault="00A7366E" w:rsidP="008712AB">
      <w:pPr>
        <w:numPr>
          <w:ilvl w:val="0"/>
          <w:numId w:val="34"/>
        </w:numPr>
        <w:spacing w:after="120"/>
        <w:rPr>
          <w:szCs w:val="22"/>
        </w:rPr>
      </w:pPr>
      <w:r w:rsidRPr="00533B32">
        <w:rPr>
          <w:szCs w:val="22"/>
        </w:rPr>
        <w:t xml:space="preserve">A quorum for a general meeting shall be 20% of </w:t>
      </w:r>
      <w:r w:rsidRPr="00533B32">
        <w:rPr>
          <w:b/>
          <w:szCs w:val="22"/>
        </w:rPr>
        <w:t>landowners</w:t>
      </w:r>
      <w:r w:rsidRPr="00533B32">
        <w:rPr>
          <w:szCs w:val="22"/>
        </w:rPr>
        <w:t xml:space="preserve"> </w:t>
      </w:r>
      <w:r w:rsidRPr="00366E6D">
        <w:rPr>
          <w:b/>
          <w:szCs w:val="22"/>
        </w:rPr>
        <w:t>entitled to vote.</w:t>
      </w:r>
    </w:p>
    <w:p w:rsidR="00A7366E" w:rsidRPr="008F1143" w:rsidRDefault="00A7366E" w:rsidP="008712AB">
      <w:pPr>
        <w:numPr>
          <w:ilvl w:val="0"/>
          <w:numId w:val="34"/>
        </w:numPr>
        <w:spacing w:after="120"/>
        <w:rPr>
          <w:szCs w:val="22"/>
        </w:rPr>
      </w:pPr>
      <w:bookmarkStart w:id="131" w:name="_Ref403651813"/>
      <w:r w:rsidRPr="008F1143">
        <w:rPr>
          <w:szCs w:val="22"/>
        </w:rPr>
        <w:t xml:space="preserve">Where the registered ownership of a parcel of </w:t>
      </w:r>
      <w:r w:rsidRPr="00D32AB8">
        <w:rPr>
          <w:b/>
          <w:szCs w:val="22"/>
        </w:rPr>
        <w:t>land</w:t>
      </w:r>
      <w:r w:rsidRPr="008F1143">
        <w:rPr>
          <w:szCs w:val="22"/>
        </w:rPr>
        <w:t xml:space="preserve"> is shared in any way:</w:t>
      </w:r>
    </w:p>
    <w:p w:rsidR="00A7366E" w:rsidRPr="008F1143" w:rsidRDefault="00A7366E" w:rsidP="008712AB">
      <w:pPr>
        <w:numPr>
          <w:ilvl w:val="1"/>
          <w:numId w:val="34"/>
        </w:numPr>
        <w:spacing w:after="120"/>
        <w:rPr>
          <w:szCs w:val="22"/>
        </w:rPr>
      </w:pPr>
      <w:r w:rsidRPr="008F1143">
        <w:rPr>
          <w:szCs w:val="22"/>
        </w:rPr>
        <w:t xml:space="preserve">each registered proprietor is entitled to be a member however only one registered proprietor of that </w:t>
      </w:r>
      <w:r w:rsidRPr="00D32AB8">
        <w:rPr>
          <w:b/>
          <w:szCs w:val="22"/>
        </w:rPr>
        <w:t>land</w:t>
      </w:r>
      <w:r w:rsidRPr="008F1143">
        <w:rPr>
          <w:szCs w:val="22"/>
        </w:rPr>
        <w:t xml:space="preserve"> is entitled to vote at any one time;</w:t>
      </w:r>
    </w:p>
    <w:p w:rsidR="00A7366E" w:rsidRPr="008F1143" w:rsidRDefault="00A7366E" w:rsidP="008712AB">
      <w:pPr>
        <w:numPr>
          <w:ilvl w:val="1"/>
          <w:numId w:val="34"/>
        </w:numPr>
        <w:spacing w:after="120"/>
        <w:rPr>
          <w:szCs w:val="22"/>
        </w:rPr>
      </w:pPr>
      <w:r w:rsidRPr="008F1143">
        <w:rPr>
          <w:szCs w:val="22"/>
        </w:rPr>
        <w:t xml:space="preserve">if more than one registered proprietor votes, then only the vote of the person whose name is the first name in the Agreement and that person must have a present interest in the parcel of </w:t>
      </w:r>
      <w:r w:rsidRPr="00D32AB8">
        <w:rPr>
          <w:b/>
          <w:szCs w:val="22"/>
        </w:rPr>
        <w:t>land</w:t>
      </w:r>
      <w:r w:rsidRPr="008F1143">
        <w:rPr>
          <w:szCs w:val="22"/>
        </w:rPr>
        <w:t>; and</w:t>
      </w:r>
    </w:p>
    <w:p w:rsidR="00A7366E" w:rsidRPr="008F1143" w:rsidRDefault="00A7366E" w:rsidP="008712AB">
      <w:pPr>
        <w:numPr>
          <w:ilvl w:val="1"/>
          <w:numId w:val="34"/>
        </w:numPr>
        <w:spacing w:after="120"/>
        <w:rPr>
          <w:szCs w:val="22"/>
        </w:rPr>
      </w:pPr>
      <w:r w:rsidRPr="008F1143">
        <w:rPr>
          <w:szCs w:val="22"/>
        </w:rPr>
        <w:t xml:space="preserve">the </w:t>
      </w:r>
      <w:r w:rsidRPr="005437CD">
        <w:rPr>
          <w:b/>
          <w:szCs w:val="22"/>
        </w:rPr>
        <w:t>Committee</w:t>
      </w:r>
      <w:r w:rsidRPr="008F1143">
        <w:rPr>
          <w:szCs w:val="22"/>
        </w:rPr>
        <w:t xml:space="preserve"> is entitled to presume that the </w:t>
      </w:r>
      <w:r w:rsidRPr="008F1143">
        <w:rPr>
          <w:b/>
          <w:szCs w:val="22"/>
        </w:rPr>
        <w:t>landowner entitled to vote</w:t>
      </w:r>
      <w:r w:rsidRPr="008F1143">
        <w:rPr>
          <w:szCs w:val="22"/>
        </w:rPr>
        <w:t xml:space="preserve"> is lawfully authorised to vote on behalf of the remaining registered proprietors of that </w:t>
      </w:r>
      <w:r w:rsidRPr="00D32AB8">
        <w:rPr>
          <w:b/>
          <w:szCs w:val="22"/>
        </w:rPr>
        <w:t>land</w:t>
      </w:r>
      <w:r w:rsidRPr="008F1143">
        <w:rPr>
          <w:szCs w:val="22"/>
        </w:rPr>
        <w:t xml:space="preserve">.  </w:t>
      </w:r>
    </w:p>
    <w:p w:rsidR="00A7366E" w:rsidRPr="008F1143" w:rsidRDefault="00A7366E" w:rsidP="008712AB">
      <w:pPr>
        <w:numPr>
          <w:ilvl w:val="0"/>
          <w:numId w:val="34"/>
        </w:numPr>
        <w:spacing w:after="120"/>
        <w:rPr>
          <w:szCs w:val="22"/>
        </w:rPr>
      </w:pPr>
      <w:r w:rsidRPr="008F1143">
        <w:rPr>
          <w:szCs w:val="22"/>
        </w:rPr>
        <w:t xml:space="preserve">Where a </w:t>
      </w:r>
      <w:r w:rsidRPr="005437CD">
        <w:rPr>
          <w:b/>
          <w:szCs w:val="22"/>
        </w:rPr>
        <w:t>landowner</w:t>
      </w:r>
      <w:r w:rsidRPr="008F1143">
        <w:rPr>
          <w:szCs w:val="22"/>
        </w:rPr>
        <w:t xml:space="preserve"> is the registered owner of more than one parcel of </w:t>
      </w:r>
      <w:r w:rsidRPr="00D32AB8">
        <w:rPr>
          <w:b/>
          <w:szCs w:val="22"/>
        </w:rPr>
        <w:t>land</w:t>
      </w:r>
      <w:r w:rsidRPr="008F1143">
        <w:rPr>
          <w:szCs w:val="22"/>
        </w:rPr>
        <w:t xml:space="preserve"> within the </w:t>
      </w:r>
      <w:r w:rsidRPr="00D32AB8">
        <w:rPr>
          <w:b/>
          <w:szCs w:val="22"/>
        </w:rPr>
        <w:t>Community</w:t>
      </w:r>
      <w:r w:rsidRPr="008F1143">
        <w:rPr>
          <w:szCs w:val="22"/>
        </w:rPr>
        <w:t xml:space="preserve"> </w:t>
      </w:r>
      <w:r w:rsidRPr="00D32AB8">
        <w:rPr>
          <w:b/>
          <w:szCs w:val="22"/>
        </w:rPr>
        <w:t>Land</w:t>
      </w:r>
      <w:r w:rsidRPr="008F1143">
        <w:rPr>
          <w:szCs w:val="22"/>
        </w:rPr>
        <w:t xml:space="preserve">, including </w:t>
      </w:r>
      <w:r w:rsidRPr="00D32AB8">
        <w:rPr>
          <w:b/>
          <w:szCs w:val="22"/>
        </w:rPr>
        <w:t>land</w:t>
      </w:r>
      <w:r w:rsidRPr="008F1143">
        <w:rPr>
          <w:szCs w:val="22"/>
        </w:rPr>
        <w:t xml:space="preserve"> where ownership is shared in any way, then irrespective of who else ownership of that parcel or parcels of </w:t>
      </w:r>
      <w:r w:rsidRPr="00D32AB8">
        <w:rPr>
          <w:b/>
          <w:szCs w:val="22"/>
        </w:rPr>
        <w:t>land</w:t>
      </w:r>
      <w:r w:rsidRPr="008F1143">
        <w:rPr>
          <w:szCs w:val="22"/>
        </w:rPr>
        <w:t xml:space="preserve"> may be shared with, all parcels are to be considered one parcel of </w:t>
      </w:r>
      <w:r w:rsidRPr="00D32AB8">
        <w:rPr>
          <w:b/>
          <w:szCs w:val="22"/>
        </w:rPr>
        <w:t>land</w:t>
      </w:r>
      <w:r w:rsidRPr="008F1143">
        <w:rPr>
          <w:szCs w:val="22"/>
        </w:rPr>
        <w:t xml:space="preserve"> for the purposes of a </w:t>
      </w:r>
      <w:r w:rsidRPr="005437CD">
        <w:rPr>
          <w:b/>
          <w:szCs w:val="22"/>
        </w:rPr>
        <w:t>landowner</w:t>
      </w:r>
      <w:r>
        <w:rPr>
          <w:szCs w:val="22"/>
        </w:rPr>
        <w:t>’</w:t>
      </w:r>
      <w:r w:rsidRPr="008F1143">
        <w:rPr>
          <w:szCs w:val="22"/>
        </w:rPr>
        <w:t>s entitlement to vot</w:t>
      </w:r>
      <w:bookmarkEnd w:id="131"/>
      <w:r w:rsidRPr="008F1143">
        <w:rPr>
          <w:szCs w:val="22"/>
        </w:rPr>
        <w:t>e.</w:t>
      </w:r>
    </w:p>
    <w:p w:rsidR="00A7366E" w:rsidRPr="00533B32" w:rsidRDefault="00A7366E" w:rsidP="008712AB">
      <w:pPr>
        <w:numPr>
          <w:ilvl w:val="0"/>
          <w:numId w:val="34"/>
        </w:numPr>
        <w:spacing w:after="120"/>
        <w:rPr>
          <w:szCs w:val="22"/>
        </w:rPr>
      </w:pPr>
      <w:r w:rsidRPr="00533B32">
        <w:rPr>
          <w:szCs w:val="22"/>
        </w:rPr>
        <w:t xml:space="preserve">The Chairperson of the </w:t>
      </w:r>
      <w:r w:rsidRPr="00533B32">
        <w:rPr>
          <w:b/>
          <w:szCs w:val="22"/>
        </w:rPr>
        <w:t>Committee</w:t>
      </w:r>
      <w:r w:rsidRPr="00533B32">
        <w:rPr>
          <w:szCs w:val="22"/>
        </w:rPr>
        <w:t xml:space="preserve"> shall be the chairperson of the annual general meeting or any general meeting of </w:t>
      </w:r>
      <w:r w:rsidRPr="00533B32">
        <w:rPr>
          <w:b/>
          <w:szCs w:val="22"/>
        </w:rPr>
        <w:t>landowners</w:t>
      </w:r>
      <w:r w:rsidRPr="00533B32">
        <w:rPr>
          <w:szCs w:val="22"/>
        </w:rPr>
        <w:t xml:space="preserve"> or in the Chairperson’s absence the meeting shall elect one of the </w:t>
      </w:r>
      <w:r w:rsidRPr="00533B32">
        <w:rPr>
          <w:b/>
          <w:szCs w:val="22"/>
        </w:rPr>
        <w:t>landowners</w:t>
      </w:r>
      <w:r w:rsidRPr="00533B32">
        <w:rPr>
          <w:szCs w:val="22"/>
        </w:rPr>
        <w:t xml:space="preserve"> to chair such meeting.</w:t>
      </w:r>
    </w:p>
    <w:p w:rsidR="00A7366E" w:rsidRPr="00533B32" w:rsidRDefault="00A7366E" w:rsidP="008712AB">
      <w:pPr>
        <w:numPr>
          <w:ilvl w:val="0"/>
          <w:numId w:val="34"/>
        </w:numPr>
        <w:spacing w:after="120"/>
        <w:rPr>
          <w:szCs w:val="22"/>
        </w:rPr>
      </w:pPr>
      <w:r w:rsidRPr="00533B32">
        <w:rPr>
          <w:szCs w:val="22"/>
        </w:rPr>
        <w:t xml:space="preserve">A question arising at a meeting shall be determined by a majority of votes of </w:t>
      </w:r>
      <w:r w:rsidRPr="00533B32">
        <w:rPr>
          <w:b/>
          <w:szCs w:val="22"/>
        </w:rPr>
        <w:t>landowners</w:t>
      </w:r>
      <w:r w:rsidRPr="00533B32">
        <w:rPr>
          <w:szCs w:val="22"/>
        </w:rPr>
        <w:t xml:space="preserve"> </w:t>
      </w:r>
      <w:r>
        <w:rPr>
          <w:b/>
          <w:szCs w:val="22"/>
        </w:rPr>
        <w:t>entitled to vote</w:t>
      </w:r>
      <w:r w:rsidRPr="00533B32">
        <w:rPr>
          <w:szCs w:val="22"/>
        </w:rPr>
        <w:t xml:space="preserve"> and voting on that question, and if voting is equal, the </w:t>
      </w:r>
      <w:r>
        <w:rPr>
          <w:szCs w:val="22"/>
        </w:rPr>
        <w:t>Chair</w:t>
      </w:r>
      <w:r w:rsidRPr="00533B32">
        <w:rPr>
          <w:szCs w:val="22"/>
        </w:rPr>
        <w:t>person has a casting as well as a deliberative vote.</w:t>
      </w:r>
    </w:p>
    <w:p w:rsidR="00A7366E" w:rsidRPr="00533B32" w:rsidRDefault="00A7366E" w:rsidP="008712AB">
      <w:pPr>
        <w:numPr>
          <w:ilvl w:val="0"/>
          <w:numId w:val="34"/>
        </w:numPr>
        <w:spacing w:after="120"/>
        <w:rPr>
          <w:szCs w:val="22"/>
        </w:rPr>
      </w:pPr>
      <w:r w:rsidRPr="00533B32">
        <w:rPr>
          <w:szCs w:val="22"/>
        </w:rPr>
        <w:t xml:space="preserve">A </w:t>
      </w:r>
      <w:r w:rsidRPr="00533B32">
        <w:rPr>
          <w:b/>
          <w:szCs w:val="22"/>
        </w:rPr>
        <w:t>landowner</w:t>
      </w:r>
      <w:r w:rsidRPr="00533B32">
        <w:rPr>
          <w:szCs w:val="22"/>
        </w:rPr>
        <w:t xml:space="preserve"> can appoint in writing another person to act as a proxy at any meeting.</w:t>
      </w:r>
    </w:p>
    <w:p w:rsidR="00A7366E" w:rsidRPr="00533B32" w:rsidRDefault="00A7366E" w:rsidP="008712AB">
      <w:pPr>
        <w:numPr>
          <w:ilvl w:val="0"/>
          <w:numId w:val="34"/>
        </w:numPr>
        <w:spacing w:after="120"/>
        <w:rPr>
          <w:szCs w:val="22"/>
        </w:rPr>
      </w:pPr>
      <w:r w:rsidRPr="00533B32">
        <w:rPr>
          <w:szCs w:val="22"/>
        </w:rPr>
        <w:t xml:space="preserve">The </w:t>
      </w:r>
      <w:r w:rsidRPr="00533B32">
        <w:rPr>
          <w:b/>
          <w:szCs w:val="22"/>
        </w:rPr>
        <w:t>secretary</w:t>
      </w:r>
      <w:r w:rsidRPr="00533B32">
        <w:rPr>
          <w:szCs w:val="22"/>
        </w:rPr>
        <w:t xml:space="preserve"> shall be responsible for keeping minutes of any general meeting of the </w:t>
      </w:r>
      <w:r w:rsidRPr="00533B32">
        <w:rPr>
          <w:b/>
          <w:szCs w:val="22"/>
        </w:rPr>
        <w:t>landowners</w:t>
      </w:r>
      <w:r w:rsidRPr="00533B32">
        <w:rPr>
          <w:szCs w:val="22"/>
        </w:rPr>
        <w:t>.</w:t>
      </w:r>
    </w:p>
    <w:p w:rsidR="00A7366E" w:rsidRPr="00533B32" w:rsidRDefault="00A7366E" w:rsidP="008712AB">
      <w:pPr>
        <w:numPr>
          <w:ilvl w:val="0"/>
          <w:numId w:val="34"/>
        </w:numPr>
        <w:spacing w:after="120"/>
        <w:rPr>
          <w:szCs w:val="22"/>
        </w:rPr>
      </w:pPr>
      <w:r w:rsidRPr="00533B32">
        <w:rPr>
          <w:szCs w:val="22"/>
        </w:rPr>
        <w:t xml:space="preserve">The Chairperson of the meeting can otherwise determine procedures at any meeting of </w:t>
      </w:r>
      <w:r w:rsidRPr="00533B32">
        <w:rPr>
          <w:b/>
          <w:szCs w:val="22"/>
        </w:rPr>
        <w:t>landowners</w:t>
      </w:r>
      <w:r w:rsidRPr="00533B32">
        <w:rPr>
          <w:szCs w:val="22"/>
        </w:rPr>
        <w:t>.</w:t>
      </w:r>
    </w:p>
    <w:p w:rsidR="00A7366E" w:rsidRPr="00533B32" w:rsidRDefault="00A7366E" w:rsidP="00F32297">
      <w:pPr>
        <w:tabs>
          <w:tab w:val="center" w:pos="4513"/>
        </w:tabs>
        <w:suppressAutoHyphens/>
        <w:rPr>
          <w:spacing w:val="-2"/>
        </w:rPr>
      </w:pPr>
      <w:r>
        <w:br w:type="page"/>
      </w:r>
      <w:r>
        <w:rPr>
          <w:b/>
          <w:spacing w:val="-2"/>
        </w:rPr>
        <w:lastRenderedPageBreak/>
        <w:t>ANNEXURE A</w:t>
      </w:r>
    </w:p>
    <w:p w:rsidR="00A7366E" w:rsidRDefault="00A7366E" w:rsidP="00F32297"/>
    <w:p w:rsidR="00A7366E" w:rsidRPr="00C418D3" w:rsidRDefault="00A7366E" w:rsidP="00F32297">
      <w:pPr>
        <w:rPr>
          <w:i/>
        </w:rPr>
      </w:pPr>
      <w:r>
        <w:rPr>
          <w:i/>
        </w:rPr>
        <w:t>[Plan]</w:t>
      </w:r>
      <w:r w:rsidRPr="00C418D3">
        <w:rPr>
          <w:i/>
        </w:rPr>
        <w:t>]</w:t>
      </w:r>
    </w:p>
    <w:p w:rsidR="00A7366E" w:rsidRPr="00533B32" w:rsidRDefault="00A7366E" w:rsidP="003C6CAF">
      <w:pPr>
        <w:tabs>
          <w:tab w:val="center" w:pos="4513"/>
        </w:tabs>
        <w:suppressAutoHyphens/>
        <w:rPr>
          <w:spacing w:val="-2"/>
        </w:rPr>
      </w:pPr>
      <w:r>
        <w:br w:type="page"/>
      </w:r>
      <w:r>
        <w:rPr>
          <w:b/>
          <w:spacing w:val="-2"/>
        </w:rPr>
        <w:lastRenderedPageBreak/>
        <w:t>ANNEXURE B</w:t>
      </w:r>
    </w:p>
    <w:p w:rsidR="00A7366E" w:rsidRDefault="00A7366E" w:rsidP="003C6CAF"/>
    <w:p w:rsidR="00A7366E" w:rsidRPr="00C418D3" w:rsidRDefault="00A7366E" w:rsidP="003C6CAF">
      <w:pPr>
        <w:rPr>
          <w:i/>
        </w:rPr>
      </w:pPr>
      <w:r w:rsidRPr="00C418D3">
        <w:rPr>
          <w:i/>
        </w:rPr>
        <w:t>[Road Authority Consent]</w:t>
      </w:r>
    </w:p>
    <w:p w:rsidR="00A7366E" w:rsidRDefault="00A7366E" w:rsidP="00F32297"/>
    <w:sectPr w:rsidR="00A7366E" w:rsidSect="007A6B25">
      <w:head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kcmSecondary="0031">
      <wne:acd wne:acdName="acd10"/>
    </wne:keymap>
    <wne:keymap wne:kcmPrimary="0442" wne:kcmSecondary="0032">
      <wne:acd wne:acdName="acd11"/>
    </wne:keymap>
    <wne:keymap wne:kcmPrimary="0442" wne:kcmSecondary="0033">
      <wne:acd wne:acdName="acd12"/>
    </wne:keymap>
    <wne:keymap wne:kcmPrimary="0442" wne:kcmSecondary="0034">
      <wne:acd wne:acdName="acd13"/>
    </wne:keymap>
    <wne:keymap wne:kcmPrimary="0442" wne:kcmSecondary="0035">
      <wne:acd wne:acdName="acd14"/>
    </wne:keymap>
    <wne:keymap wne:kcmPrimary="0442" wne:kcmSecondary="0036">
      <wne:acd wne:acdName="acd15"/>
    </wne:keymap>
    <wne:keymap wne:kcmPrimary="044C" wne:kcmSecondary="0031">
      <wne:acd wne:acdName="acd16"/>
    </wne:keymap>
    <wne:keymap wne:kcmPrimary="044C" wne:kcmSecondary="0032">
      <wne:acd wne:acdName="acd17"/>
    </wne:keymap>
    <wne:keymap wne:kcmPrimary="044C" wne:kcmSecondary="0033">
      <wne:acd wne:acdName="acd18"/>
    </wne:keymap>
    <wne:keymap wne:kcmPrimary="044C" wne:kcmSecondary="0034">
      <wne:acd wne:acdName="acd19"/>
    </wne:keymap>
    <wne:keymap wne:kcmPrimary="044C" wne:kcmSecondary="0035">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rgValue="AgBMAEQAXwBTAHQAYQBuAGQAYQByAGQATABpAHMAdA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TAHQAYQBuAGQAYQByAGQAXwBCAHUAbABsAGUAdABlAGQAXwBMAGkAcwB0AA==" wne:acdName="acd10" wne:fciIndexBasedOn="0065"/>
    <wne:acd wne:argValue="AgBMAEQAXwBTAHQAYQBuAGQAYQByAGQAXwBCAHUAbABsAGUAdABlAGQAXwBMAGkAcwB0ADEA" wne:acdName="acd11" wne:fciIndexBasedOn="0065"/>
    <wne:acd wne:argValue="AgBMAEQAXwBTAHQAYQBuAGQAYQByAGQAXwBCAHUAbABsAGUAdABlAGQAXwBMAGkAcwB0ADIA" wne:acdName="acd12" wne:fciIndexBasedOn="0065"/>
    <wne:acd wne:argValue="AgBMAEQAXwBTAHQAYQBuAGQAYQByAGQAXwBCAHUAbABsAGUAdABlAGQAXwBMAGkAcwB0ADMA" wne:acdName="acd13" wne:fciIndexBasedOn="0065"/>
    <wne:acd wne:argValue="AgBMAEQAXwBTAHQAYQBuAGQAYQByAGQAXwBCAHUAbABsAGUAdABlAGQAXwBMAGkAcwB0ADQA" wne:acdName="acd14" wne:fciIndexBasedOn="0065"/>
    <wne:acd wne:argValue="AgBMAEQAXwBTAHQAYQBuAGQAYQByAGQAXwBCAHUAbABsAGUAdABlAGQAXwBMAGkAcwB0ADUA" wne:acdName="acd15" wne:fciIndexBasedOn="0065"/>
    <wne:acd wne:argValue="AgBMAEQAXwBJAG4AZABlAG4AdAAxAA==" wne:acdName="acd16" wne:fciIndexBasedOn="0065"/>
    <wne:acd wne:argValue="AgBMAEQAXwBJAG4AZABlAG4AdAAyAA==" wne:acdName="acd17" wne:fciIndexBasedOn="0065"/>
    <wne:acd wne:argValue="AgBMAEQAXwBJAG4AZABlAG4AdAAzAA==" wne:acdName="acd18" wne:fciIndexBasedOn="0065"/>
    <wne:acd wne:argValue="AgBMAEQAXwBJAG4AZABlAG4AdAA0AA==" wne:acdName="acd19" wne:fciIndexBasedOn="0065"/>
    <wne:acd wne:argValue="AgBMAEQAXwBJAG4AZABlAG4AdAA1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6E" w:rsidRDefault="00A7366E" w:rsidP="003B44C1">
      <w:r>
        <w:separator/>
      </w:r>
    </w:p>
  </w:endnote>
  <w:endnote w:type="continuationSeparator" w:id="0">
    <w:p w:rsidR="00A7366E" w:rsidRDefault="00A7366E" w:rsidP="003B44C1">
      <w:r>
        <w:continuationSeparator/>
      </w:r>
    </w:p>
  </w:endnote>
  <w:endnote w:type="continuationNotice" w:id="1">
    <w:p w:rsidR="00A7366E" w:rsidRDefault="00A7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E" w:rsidRPr="00232CB3" w:rsidRDefault="00A7366E" w:rsidP="00232CB3">
    <w:pPr>
      <w:pStyle w:val="Footer"/>
      <w:rPr>
        <w:sz w:val="16"/>
      </w:rPr>
    </w:pPr>
    <w:r w:rsidRPr="00341110">
      <w:rPr>
        <w:sz w:val="16"/>
        <w:szCs w:val="16"/>
      </w:rPr>
      <w:fldChar w:fldCharType="begin"/>
    </w:r>
    <w:r w:rsidRPr="00341110">
      <w:rPr>
        <w:sz w:val="16"/>
        <w:szCs w:val="16"/>
      </w:rPr>
      <w:instrText xml:space="preserve"> FILENAME \p </w:instrText>
    </w:r>
    <w:r w:rsidRPr="00341110">
      <w:rPr>
        <w:sz w:val="16"/>
        <w:szCs w:val="16"/>
      </w:rPr>
      <w:fldChar w:fldCharType="separate"/>
    </w:r>
    <w:r>
      <w:rPr>
        <w:noProof/>
        <w:sz w:val="16"/>
        <w:szCs w:val="16"/>
      </w:rPr>
      <w:t>L:\Docs\20140829\201842.docx</w:t>
    </w:r>
    <w:r w:rsidRPr="003411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E" w:rsidRDefault="00A7366E">
    <w:pPr>
      <w:pStyle w:val="Footer"/>
      <w:jc w:val="right"/>
    </w:pPr>
    <w:bookmarkStart w:id="129" w:name="Footer7x2"/>
    <w:bookmarkStart w:id="130" w:name="Footer5x2"/>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129"/>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130"/>
  </w:p>
  <w:p w:rsidR="00A7366E" w:rsidRDefault="00A7366E">
    <w:pPr>
      <w:pStyle w:val="Footer"/>
      <w:rPr>
        <w:vanish/>
        <w:sz w:val="18"/>
      </w:rPr>
    </w:pPr>
    <w:r>
      <w:rPr>
        <w:vanish/>
        <w:sz w:val="18"/>
        <w:highlight w:val="yellow"/>
      </w:rPr>
      <w:t>LPPRECS\wat6com.doc</w:t>
    </w:r>
    <w:r>
      <w:rPr>
        <w:vanish/>
        <w:sz w:val="18"/>
      </w:rPr>
      <w:tab/>
    </w:r>
    <w:r>
      <w:rPr>
        <w:vanish/>
        <w:sz w:val="18"/>
      </w:rPr>
      <w:tab/>
    </w:r>
    <w:r>
      <w:rPr>
        <w:vanish/>
        <w:sz w:val="18"/>
        <w:highlight w:val="yellow"/>
      </w:rPr>
      <w:t xml:space="preserve">Author: JMA </w:t>
    </w:r>
    <w:smartTag w:uri="urn:schemas-microsoft-com:office:smarttags" w:element="place">
      <w:r>
        <w:rPr>
          <w:vanish/>
          <w:sz w:val="18"/>
          <w:highlight w:val="yellow"/>
        </w:rPr>
        <w:t>Adams</w:t>
      </w:r>
    </w:smartTag>
  </w:p>
  <w:p w:rsidR="00A7366E" w:rsidRDefault="00A7366E">
    <w:pPr>
      <w:pStyle w:val="Footer"/>
      <w:rPr>
        <w:sz w:val="16"/>
      </w:rPr>
    </w:pPr>
    <w:r>
      <w:rPr>
        <w:vanish/>
        <w:sz w:val="18"/>
      </w:rPr>
      <w:tab/>
    </w:r>
    <w:r>
      <w:rPr>
        <w:vanish/>
        <w:sz w:val="18"/>
      </w:rPr>
      <w:tab/>
    </w:r>
    <w:r>
      <w:rPr>
        <w:vanish/>
        <w:sz w:val="18"/>
        <w:highlight w:val="yellow"/>
      </w:rPr>
      <w:t>Last revised: 26/06/2007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6E" w:rsidRDefault="00A7366E" w:rsidP="003B44C1">
      <w:r>
        <w:separator/>
      </w:r>
    </w:p>
  </w:footnote>
  <w:footnote w:type="continuationSeparator" w:id="0">
    <w:p w:rsidR="00A7366E" w:rsidRDefault="00A7366E" w:rsidP="003B44C1">
      <w:r>
        <w:continuationSeparator/>
      </w:r>
    </w:p>
  </w:footnote>
  <w:footnote w:type="continuationNotice" w:id="1">
    <w:p w:rsidR="00A7366E" w:rsidRDefault="00A73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E" w:rsidRDefault="00A7366E" w:rsidP="009676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7366E" w:rsidRDefault="00A73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E" w:rsidRDefault="00125FB4">
    <w:pPr>
      <w:pStyle w:val="Header"/>
      <w:jc w:val="center"/>
    </w:pPr>
    <w:r>
      <w:fldChar w:fldCharType="begin"/>
    </w:r>
    <w:r>
      <w:instrText xml:space="preserve"> PAGE   \* MERGEFORMAT </w:instrText>
    </w:r>
    <w:r>
      <w:fldChar w:fldCharType="separate"/>
    </w:r>
    <w:r w:rsidR="009D3FCE">
      <w:rPr>
        <w:noProof/>
      </w:rPr>
      <w:t>1</w:t>
    </w:r>
    <w:r>
      <w:rPr>
        <w:noProof/>
      </w:rPr>
      <w:fldChar w:fldCharType="end"/>
    </w:r>
  </w:p>
  <w:p w:rsidR="00A7366E" w:rsidRPr="00305837" w:rsidRDefault="00A7366E" w:rsidP="00305837">
    <w:pPr>
      <w:keepNext/>
      <w:pBdr>
        <w:bottom w:val="single" w:sz="6" w:space="5" w:color="auto"/>
      </w:pBdr>
      <w:spacing w:before="120" w:after="120"/>
      <w:rPr>
        <w:b/>
        <w:bCs/>
        <w:i/>
        <w:color w:val="000000"/>
        <w:sz w:val="24"/>
        <w:szCs w:val="24"/>
      </w:rPr>
    </w:pPr>
    <w:r w:rsidRPr="00305837">
      <w:rPr>
        <w:b/>
        <w:bCs/>
        <w:i/>
        <w:color w:val="000000"/>
        <w:sz w:val="24"/>
        <w:szCs w:val="24"/>
      </w:rPr>
      <w:t>Community Water Supply &amp; Access Agreement – Stock &amp; Domestic</w:t>
    </w:r>
  </w:p>
  <w:p w:rsidR="00A7366E" w:rsidRPr="00305837" w:rsidRDefault="00A7366E" w:rsidP="00305837">
    <w:pPr>
      <w:keepNext/>
      <w:widowControl w:val="0"/>
      <w:tabs>
        <w:tab w:val="left" w:pos="0"/>
        <w:tab w:val="center" w:pos="4320"/>
        <w:tab w:val="right" w:pos="8640"/>
      </w:tabs>
      <w:suppressAutoHyphens/>
      <w:spacing w:before="120" w:after="120"/>
      <w:rPr>
        <w:b/>
        <w:i/>
        <w:snapToGrid w:val="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E" w:rsidRDefault="00A7366E" w:rsidP="003B44C1">
    <w:pPr>
      <w:pStyle w:val="LDStandardHeading"/>
      <w:pBdr>
        <w:top w:val="none" w:sz="0" w:space="0" w:color="auto"/>
      </w:pBdr>
      <w:spacing w:before="0"/>
      <w:jc w:val="center"/>
      <w:rPr>
        <w:rStyle w:val="PageNumber"/>
        <w:rFonts w:cs="Arial"/>
        <w:bCs w:val="0"/>
        <w:i/>
        <w:snapToGrid w:val="0"/>
        <w:sz w:val="22"/>
        <w:szCs w:val="20"/>
        <w:lang w:val="en-GB"/>
      </w:rPr>
    </w:pPr>
    <w:r>
      <w:rPr>
        <w:rStyle w:val="PageNumber"/>
        <w:rFonts w:cs="Arial"/>
        <w:bCs w:val="0"/>
        <w:i/>
        <w:snapToGrid w:val="0"/>
        <w:sz w:val="22"/>
        <w:szCs w:val="20"/>
        <w:lang w:val="en-GB"/>
      </w:rPr>
      <w:fldChar w:fldCharType="begin"/>
    </w:r>
    <w:r>
      <w:rPr>
        <w:rStyle w:val="PageNumber"/>
        <w:rFonts w:cs="Arial"/>
        <w:bCs w:val="0"/>
        <w:i/>
        <w:snapToGrid w:val="0"/>
        <w:sz w:val="22"/>
        <w:szCs w:val="20"/>
        <w:lang w:val="en-GB"/>
      </w:rPr>
      <w:instrText xml:space="preserve"> PAGE </w:instrText>
    </w:r>
    <w:r>
      <w:rPr>
        <w:rStyle w:val="PageNumber"/>
        <w:rFonts w:cs="Arial"/>
        <w:bCs w:val="0"/>
        <w:i/>
        <w:snapToGrid w:val="0"/>
        <w:sz w:val="22"/>
        <w:szCs w:val="20"/>
        <w:lang w:val="en-GB"/>
      </w:rPr>
      <w:fldChar w:fldCharType="separate"/>
    </w:r>
    <w:r w:rsidR="009D3FCE">
      <w:rPr>
        <w:rStyle w:val="PageNumber"/>
        <w:rFonts w:cs="Arial"/>
        <w:bCs w:val="0"/>
        <w:i/>
        <w:noProof/>
        <w:snapToGrid w:val="0"/>
        <w:sz w:val="22"/>
        <w:szCs w:val="20"/>
        <w:lang w:val="en-GB"/>
      </w:rPr>
      <w:t>31</w:t>
    </w:r>
    <w:r>
      <w:rPr>
        <w:rStyle w:val="PageNumber"/>
        <w:rFonts w:cs="Arial"/>
        <w:bCs w:val="0"/>
        <w:i/>
        <w:snapToGrid w:val="0"/>
        <w:sz w:val="22"/>
        <w:szCs w:val="20"/>
        <w:lang w:val="en-GB"/>
      </w:rPr>
      <w:fldChar w:fldCharType="end"/>
    </w:r>
  </w:p>
  <w:p w:rsidR="00A7366E" w:rsidRPr="00EE1093" w:rsidRDefault="00A7366E" w:rsidP="003B44C1">
    <w:pPr>
      <w:pStyle w:val="LDStandardHeading"/>
      <w:pBdr>
        <w:top w:val="none" w:sz="0" w:space="0" w:color="auto"/>
      </w:pBdr>
      <w:spacing w:before="120" w:after="120"/>
      <w:rPr>
        <w:color w:val="000000"/>
        <w:sz w:val="24"/>
        <w:szCs w:val="24"/>
      </w:rPr>
    </w:pPr>
    <w:r w:rsidRPr="00EE1093">
      <w:rPr>
        <w:color w:val="000000"/>
        <w:sz w:val="24"/>
        <w:szCs w:val="24"/>
      </w:rPr>
      <w:t xml:space="preserve">Community Water Supply </w:t>
    </w:r>
    <w:r>
      <w:rPr>
        <w:color w:val="000000"/>
        <w:sz w:val="24"/>
        <w:szCs w:val="24"/>
      </w:rPr>
      <w:t xml:space="preserve">&amp; Access </w:t>
    </w:r>
    <w:r w:rsidRPr="00EE1093">
      <w:rPr>
        <w:color w:val="000000"/>
        <w:sz w:val="24"/>
        <w:szCs w:val="24"/>
      </w:rPr>
      <w:t xml:space="preserve">Agreement – </w:t>
    </w:r>
    <w:r w:rsidRPr="00D2036F">
      <w:rPr>
        <w:color w:val="000000"/>
        <w:sz w:val="24"/>
        <w:szCs w:val="24"/>
      </w:rPr>
      <w:t>Stock &amp; Domestic</w:t>
    </w:r>
  </w:p>
  <w:p w:rsidR="00A7366E" w:rsidRDefault="00A7366E" w:rsidP="00232CB3">
    <w:pPr>
      <w:pStyle w:val="Header"/>
      <w:rPr>
        <w:bCs/>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A07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BA0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E265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069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8A7F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CCFF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52F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867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AEF7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402922"/>
    <w:lvl w:ilvl="0">
      <w:start w:val="1"/>
      <w:numFmt w:val="bullet"/>
      <w:lvlText w:val=""/>
      <w:lvlJc w:val="left"/>
      <w:pPr>
        <w:tabs>
          <w:tab w:val="num" w:pos="360"/>
        </w:tabs>
        <w:ind w:left="360" w:hanging="360"/>
      </w:pPr>
      <w:rPr>
        <w:rFonts w:ascii="Symbol" w:hAnsi="Symbol" w:hint="default"/>
      </w:rPr>
    </w:lvl>
  </w:abstractNum>
  <w:abstractNum w:abstractNumId="10">
    <w:nsid w:val="180D64C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82A453C"/>
    <w:multiLevelType w:val="hybridMultilevel"/>
    <w:tmpl w:val="A6DA6E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E02F09"/>
    <w:multiLevelType w:val="multilevel"/>
    <w:tmpl w:val="0C09001D"/>
    <w:name w:val="LD_Standar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C940EF3"/>
    <w:multiLevelType w:val="hybridMultilevel"/>
    <w:tmpl w:val="3056C7E0"/>
    <w:lvl w:ilvl="0" w:tplc="E89083BC">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8B40EF"/>
    <w:multiLevelType w:val="multilevel"/>
    <w:tmpl w:val="8A68604E"/>
    <w:lvl w:ilvl="0">
      <w:start w:val="1"/>
      <w:numFmt w:val="decimal"/>
      <w:lvlText w:val="%1."/>
      <w:lvlJc w:val="left"/>
      <w:pPr>
        <w:ind w:left="720" w:hanging="360"/>
      </w:pPr>
      <w:rPr>
        <w:rFonts w:cs="Times New Roman"/>
      </w:rPr>
    </w:lvl>
    <w:lvl w:ilvl="1">
      <w:start w:val="5"/>
      <w:numFmt w:val="decimal"/>
      <w:isLgl/>
      <w:lvlText w:val="%1.%2"/>
      <w:lvlJc w:val="left"/>
      <w:pPr>
        <w:ind w:left="1440" w:hanging="735"/>
      </w:pPr>
      <w:rPr>
        <w:rFonts w:cs="Times New Roman" w:hint="default"/>
      </w:rPr>
    </w:lvl>
    <w:lvl w:ilvl="2">
      <w:start w:val="1"/>
      <w:numFmt w:val="decimal"/>
      <w:isLgl/>
      <w:lvlText w:val="%1.%2.%3"/>
      <w:lvlJc w:val="left"/>
      <w:pPr>
        <w:ind w:left="1785" w:hanging="735"/>
      </w:pPr>
      <w:rPr>
        <w:rFonts w:cs="Times New Roman" w:hint="default"/>
      </w:rPr>
    </w:lvl>
    <w:lvl w:ilvl="3">
      <w:start w:val="1"/>
      <w:numFmt w:val="decimal"/>
      <w:isLgl/>
      <w:lvlText w:val="%1.%2.%3.%4"/>
      <w:lvlJc w:val="left"/>
      <w:pPr>
        <w:ind w:left="2130" w:hanging="735"/>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21975350"/>
    <w:multiLevelType w:val="hybridMultilevel"/>
    <w:tmpl w:val="03E490F8"/>
    <w:lvl w:ilvl="0" w:tplc="108E682A">
      <w:start w:val="1"/>
      <w:numFmt w:val="decimal"/>
      <w:pStyle w:val="LDStandardList"/>
      <w:lvlText w:val="%1."/>
      <w:lvlJc w:val="left"/>
      <w:pPr>
        <w:tabs>
          <w:tab w:val="num" w:pos="709"/>
        </w:tabs>
        <w:ind w:left="709" w:hanging="709"/>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22F54E6F"/>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7">
    <w:nsid w:val="340F5518"/>
    <w:multiLevelType w:val="hybridMultilevel"/>
    <w:tmpl w:val="A59CEAB8"/>
    <w:name w:val="LD_Standard2"/>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nsid w:val="3DD31751"/>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0">
    <w:nsid w:val="45662149"/>
    <w:multiLevelType w:val="multilevel"/>
    <w:tmpl w:val="F8A6BCBC"/>
    <w:lvl w:ilvl="0">
      <w:start w:val="1"/>
      <w:numFmt w:val="none"/>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b/>
        <w:i w:val="0"/>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8"/>
        </w:tabs>
        <w:ind w:left="1418" w:hanging="709"/>
      </w:pPr>
      <w:rPr>
        <w:rFonts w:ascii="Arial" w:hAnsi="Arial" w:cs="Times New Roman" w:hint="default"/>
        <w:sz w:val="22"/>
      </w:rPr>
    </w:lvl>
    <w:lvl w:ilvl="4">
      <w:start w:val="1"/>
      <w:numFmt w:val="lowerRoman"/>
      <w:pStyle w:val="LDStandard5"/>
      <w:lvlText w:val="(%5)"/>
      <w:lvlJc w:val="left"/>
      <w:pPr>
        <w:tabs>
          <w:tab w:val="num" w:pos="2126"/>
        </w:tabs>
        <w:ind w:left="2126" w:hanging="708"/>
      </w:pPr>
      <w:rPr>
        <w:rFonts w:ascii="Arial" w:hAnsi="Arial" w:cs="Times New Roman" w:hint="default"/>
        <w:sz w:val="22"/>
      </w:rPr>
    </w:lvl>
    <w:lvl w:ilvl="5">
      <w:start w:val="1"/>
      <w:numFmt w:val="upperLetter"/>
      <w:pStyle w:val="LDStandard6"/>
      <w:lvlText w:val="(%6)"/>
      <w:lvlJc w:val="left"/>
      <w:pPr>
        <w:tabs>
          <w:tab w:val="num" w:pos="2835"/>
        </w:tabs>
        <w:ind w:left="2835" w:hanging="709"/>
      </w:pPr>
      <w:rPr>
        <w:rFonts w:ascii="Arial" w:hAnsi="Arial" w:cs="Times New Roman" w:hint="default"/>
        <w:sz w:val="22"/>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1">
    <w:nsid w:val="4DA3376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6F37D02"/>
    <w:multiLevelType w:val="hybridMultilevel"/>
    <w:tmpl w:val="16B47E7A"/>
    <w:lvl w:ilvl="0" w:tplc="1C50806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C3A568F"/>
    <w:multiLevelType w:val="hybridMultilevel"/>
    <w:tmpl w:val="CC64A54E"/>
    <w:lvl w:ilvl="0" w:tplc="52FE4504">
      <w:start w:val="1"/>
      <w:numFmt w:val="bullet"/>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15C4FA2"/>
    <w:multiLevelType w:val="hybridMultilevel"/>
    <w:tmpl w:val="760ACFEA"/>
    <w:lvl w:ilvl="0" w:tplc="97DEAB12">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BD423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64238BD"/>
    <w:multiLevelType w:val="hybridMultilevel"/>
    <w:tmpl w:val="F5320726"/>
    <w:lvl w:ilvl="0" w:tplc="1C50806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EC3020"/>
    <w:multiLevelType w:val="hybridMultilevel"/>
    <w:tmpl w:val="54EAF3F6"/>
    <w:name w:val="LD_Standard22"/>
    <w:lvl w:ilvl="0" w:tplc="A3624EDA">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A7B97"/>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num w:numId="1">
    <w:abstractNumId w:val="14"/>
  </w:num>
  <w:num w:numId="2">
    <w:abstractNumId w:val="20"/>
  </w:num>
  <w:num w:numId="3">
    <w:abstractNumId w:val="23"/>
  </w:num>
  <w:num w:numId="4">
    <w:abstractNumId w:val="28"/>
  </w:num>
  <w:num w:numId="5">
    <w:abstractNumId w:val="18"/>
  </w:num>
  <w:num w:numId="6">
    <w:abstractNumId w:val="15"/>
  </w:num>
  <w:num w:numId="7">
    <w:abstractNumId w:val="10"/>
  </w:num>
  <w:num w:numId="8">
    <w:abstractNumId w:val="21"/>
  </w:num>
  <w:num w:numId="9">
    <w:abstractNumId w:val="25"/>
  </w:num>
  <w:num w:numId="10">
    <w:abstractNumId w:val="29"/>
  </w:num>
  <w:num w:numId="11">
    <w:abstractNumId w:val="16"/>
  </w:num>
  <w:num w:numId="12">
    <w:abstractNumId w:val="19"/>
  </w:num>
  <w:num w:numId="13">
    <w:abstractNumId w:val="27"/>
  </w:num>
  <w:num w:numId="14">
    <w:abstractNumId w:val="13"/>
  </w:num>
  <w:num w:numId="15">
    <w:abstractNumId w:val="24"/>
  </w:num>
  <w:num w:numId="16">
    <w:abstractNumId w:val="17"/>
  </w:num>
  <w:num w:numId="17">
    <w:abstractNumId w:val="11"/>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6"/>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2"/>
    <w:rsid w:val="00032DF2"/>
    <w:rsid w:val="00051B51"/>
    <w:rsid w:val="0006280C"/>
    <w:rsid w:val="00080B7C"/>
    <w:rsid w:val="000A7EF9"/>
    <w:rsid w:val="000B094F"/>
    <w:rsid w:val="000E3A63"/>
    <w:rsid w:val="000E7BF4"/>
    <w:rsid w:val="000F2793"/>
    <w:rsid w:val="00110AD5"/>
    <w:rsid w:val="00112CE0"/>
    <w:rsid w:val="00120BD5"/>
    <w:rsid w:val="00125FB4"/>
    <w:rsid w:val="001472A4"/>
    <w:rsid w:val="00173D29"/>
    <w:rsid w:val="001B2C66"/>
    <w:rsid w:val="001C1FA3"/>
    <w:rsid w:val="001E0FF0"/>
    <w:rsid w:val="001F0A61"/>
    <w:rsid w:val="00232CB3"/>
    <w:rsid w:val="0025571B"/>
    <w:rsid w:val="00264D2F"/>
    <w:rsid w:val="002A60D0"/>
    <w:rsid w:val="002C399C"/>
    <w:rsid w:val="002E5F32"/>
    <w:rsid w:val="00305837"/>
    <w:rsid w:val="00325317"/>
    <w:rsid w:val="00327A90"/>
    <w:rsid w:val="00335156"/>
    <w:rsid w:val="00341110"/>
    <w:rsid w:val="00350B1E"/>
    <w:rsid w:val="00357323"/>
    <w:rsid w:val="00366E6D"/>
    <w:rsid w:val="003B44C1"/>
    <w:rsid w:val="003C0FB9"/>
    <w:rsid w:val="003C6CAF"/>
    <w:rsid w:val="003D71A1"/>
    <w:rsid w:val="00407490"/>
    <w:rsid w:val="0042515E"/>
    <w:rsid w:val="00426573"/>
    <w:rsid w:val="0047378D"/>
    <w:rsid w:val="00476A9E"/>
    <w:rsid w:val="00502867"/>
    <w:rsid w:val="00533B32"/>
    <w:rsid w:val="005437CD"/>
    <w:rsid w:val="00543CFD"/>
    <w:rsid w:val="005469E1"/>
    <w:rsid w:val="005733ED"/>
    <w:rsid w:val="005818AB"/>
    <w:rsid w:val="005B5ED3"/>
    <w:rsid w:val="005E6AFC"/>
    <w:rsid w:val="006277F6"/>
    <w:rsid w:val="00676932"/>
    <w:rsid w:val="006D415C"/>
    <w:rsid w:val="006E21C2"/>
    <w:rsid w:val="006E4986"/>
    <w:rsid w:val="006E66F4"/>
    <w:rsid w:val="006F6E18"/>
    <w:rsid w:val="007103A4"/>
    <w:rsid w:val="007165D2"/>
    <w:rsid w:val="00761C96"/>
    <w:rsid w:val="00765389"/>
    <w:rsid w:val="007658EB"/>
    <w:rsid w:val="00770F37"/>
    <w:rsid w:val="007907B7"/>
    <w:rsid w:val="007A6B25"/>
    <w:rsid w:val="008073CA"/>
    <w:rsid w:val="0084493B"/>
    <w:rsid w:val="00847733"/>
    <w:rsid w:val="0085573C"/>
    <w:rsid w:val="0086643B"/>
    <w:rsid w:val="008712AB"/>
    <w:rsid w:val="008832B9"/>
    <w:rsid w:val="008B1080"/>
    <w:rsid w:val="008F1143"/>
    <w:rsid w:val="008F4605"/>
    <w:rsid w:val="009654F4"/>
    <w:rsid w:val="009676ED"/>
    <w:rsid w:val="009907A1"/>
    <w:rsid w:val="009B1925"/>
    <w:rsid w:val="009B360D"/>
    <w:rsid w:val="009D3FCE"/>
    <w:rsid w:val="00A05634"/>
    <w:rsid w:val="00A51FEB"/>
    <w:rsid w:val="00A71BD6"/>
    <w:rsid w:val="00A7366E"/>
    <w:rsid w:val="00A7736F"/>
    <w:rsid w:val="00AB21C9"/>
    <w:rsid w:val="00AC1373"/>
    <w:rsid w:val="00AE6968"/>
    <w:rsid w:val="00AF74EC"/>
    <w:rsid w:val="00B35BB4"/>
    <w:rsid w:val="00B468CC"/>
    <w:rsid w:val="00B722D6"/>
    <w:rsid w:val="00BC0060"/>
    <w:rsid w:val="00BC5AD9"/>
    <w:rsid w:val="00BC6283"/>
    <w:rsid w:val="00BE5E8E"/>
    <w:rsid w:val="00C20265"/>
    <w:rsid w:val="00C418D3"/>
    <w:rsid w:val="00C52790"/>
    <w:rsid w:val="00C550F2"/>
    <w:rsid w:val="00C57AFD"/>
    <w:rsid w:val="00C75551"/>
    <w:rsid w:val="00CE7509"/>
    <w:rsid w:val="00D17C8A"/>
    <w:rsid w:val="00D2036F"/>
    <w:rsid w:val="00D21BBF"/>
    <w:rsid w:val="00D237FB"/>
    <w:rsid w:val="00D32AB8"/>
    <w:rsid w:val="00D513DC"/>
    <w:rsid w:val="00D56436"/>
    <w:rsid w:val="00DB51D7"/>
    <w:rsid w:val="00DD29EC"/>
    <w:rsid w:val="00DD503F"/>
    <w:rsid w:val="00DE1661"/>
    <w:rsid w:val="00E07803"/>
    <w:rsid w:val="00E40E21"/>
    <w:rsid w:val="00EB2A57"/>
    <w:rsid w:val="00EB34C0"/>
    <w:rsid w:val="00EE1093"/>
    <w:rsid w:val="00EE3121"/>
    <w:rsid w:val="00EF754E"/>
    <w:rsid w:val="00F01B83"/>
    <w:rsid w:val="00F2160B"/>
    <w:rsid w:val="00F32297"/>
    <w:rsid w:val="00F8404E"/>
    <w:rsid w:val="00FB68F6"/>
    <w:rsid w:val="00FC3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3"/>
    <w:rPr>
      <w:rFonts w:ascii="Arial" w:hAnsi="Arial" w:cs="Arial"/>
      <w:szCs w:val="20"/>
      <w:lang w:eastAsia="en-US"/>
    </w:rPr>
  </w:style>
  <w:style w:type="paragraph" w:styleId="Heading1">
    <w:name w:val="heading 1"/>
    <w:basedOn w:val="Normal"/>
    <w:next w:val="Normal"/>
    <w:link w:val="Heading1Char"/>
    <w:uiPriority w:val="99"/>
    <w:qFormat/>
    <w:locked/>
    <w:rsid w:val="00F2160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F2160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locked/>
    <w:rsid w:val="00F2160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8CC"/>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B468C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B468CC"/>
    <w:rPr>
      <w:rFonts w:ascii="Cambria" w:hAnsi="Cambria" w:cs="Times New Roman"/>
      <w:b/>
      <w:sz w:val="26"/>
      <w:lang w:eastAsia="en-US"/>
    </w:rPr>
  </w:style>
  <w:style w:type="paragraph" w:customStyle="1" w:styleId="LDStandardHeading">
    <w:name w:val="LD_Standard_Heading"/>
    <w:basedOn w:val="Normal"/>
    <w:next w:val="Normal"/>
    <w:uiPriority w:val="99"/>
    <w:rsid w:val="005B5ED3"/>
    <w:pPr>
      <w:keepNext/>
      <w:pBdr>
        <w:top w:val="single" w:sz="18" w:space="4" w:color="auto"/>
        <w:bottom w:val="single" w:sz="6" w:space="5" w:color="auto"/>
      </w:pBdr>
      <w:spacing w:before="240"/>
    </w:pPr>
    <w:rPr>
      <w:b/>
      <w:bCs/>
      <w:sz w:val="28"/>
      <w:szCs w:val="28"/>
    </w:rPr>
  </w:style>
  <w:style w:type="paragraph" w:customStyle="1" w:styleId="LDStandard1">
    <w:name w:val="LD_Standard1"/>
    <w:basedOn w:val="Normal"/>
    <w:next w:val="LDStandard3"/>
    <w:uiPriority w:val="99"/>
    <w:rsid w:val="005B5ED3"/>
    <w:pPr>
      <w:keepNext/>
      <w:spacing w:before="240" w:after="240"/>
      <w:jc w:val="both"/>
    </w:pPr>
    <w:rPr>
      <w:b/>
      <w:bCs/>
    </w:rPr>
  </w:style>
  <w:style w:type="character" w:styleId="PageNumber">
    <w:name w:val="page number"/>
    <w:basedOn w:val="DefaultParagraphFont"/>
    <w:uiPriority w:val="99"/>
    <w:rsid w:val="002E5F32"/>
    <w:rPr>
      <w:rFonts w:cs="Times New Roman"/>
    </w:rPr>
  </w:style>
  <w:style w:type="paragraph" w:styleId="Header">
    <w:name w:val="header"/>
    <w:basedOn w:val="Normal"/>
    <w:link w:val="HeaderChar"/>
    <w:uiPriority w:val="99"/>
    <w:rsid w:val="002E5F32"/>
    <w:pPr>
      <w:keepNext/>
      <w:widowControl w:val="0"/>
      <w:tabs>
        <w:tab w:val="left" w:pos="0"/>
        <w:tab w:val="center" w:pos="4320"/>
        <w:tab w:val="right" w:pos="8640"/>
      </w:tabs>
      <w:suppressAutoHyphens/>
      <w:spacing w:before="120" w:after="120"/>
    </w:pPr>
    <w:rPr>
      <w:rFonts w:cs="Times New Roman"/>
      <w:b/>
      <w:i/>
      <w:sz w:val="20"/>
      <w:lang w:val="en-GB" w:eastAsia="en-AU"/>
    </w:rPr>
  </w:style>
  <w:style w:type="character" w:customStyle="1" w:styleId="HeaderChar">
    <w:name w:val="Header Char"/>
    <w:basedOn w:val="DefaultParagraphFont"/>
    <w:link w:val="Header"/>
    <w:uiPriority w:val="99"/>
    <w:locked/>
    <w:rsid w:val="002E5F32"/>
    <w:rPr>
      <w:rFonts w:ascii="Arial" w:hAnsi="Arial" w:cs="Times New Roman"/>
      <w:b/>
      <w:i/>
      <w:snapToGrid w:val="0"/>
      <w:sz w:val="20"/>
      <w:lang w:val="en-GB"/>
    </w:rPr>
  </w:style>
  <w:style w:type="paragraph" w:styleId="Footer">
    <w:name w:val="footer"/>
    <w:basedOn w:val="Normal"/>
    <w:link w:val="FooterChar"/>
    <w:uiPriority w:val="99"/>
    <w:rsid w:val="002E5F32"/>
    <w:pPr>
      <w:widowControl w:val="0"/>
      <w:tabs>
        <w:tab w:val="left" w:pos="0"/>
        <w:tab w:val="center" w:pos="4320"/>
        <w:tab w:val="right" w:pos="8640"/>
      </w:tabs>
      <w:suppressAutoHyphens/>
    </w:pPr>
    <w:rPr>
      <w:rFonts w:cs="Times New Roman"/>
      <w:sz w:val="20"/>
      <w:lang w:val="en-GB" w:eastAsia="en-AU"/>
    </w:rPr>
  </w:style>
  <w:style w:type="character" w:customStyle="1" w:styleId="FooterChar">
    <w:name w:val="Footer Char"/>
    <w:basedOn w:val="DefaultParagraphFont"/>
    <w:link w:val="Footer"/>
    <w:uiPriority w:val="99"/>
    <w:locked/>
    <w:rsid w:val="002E5F32"/>
    <w:rPr>
      <w:rFonts w:ascii="Arial" w:hAnsi="Arial" w:cs="Times New Roman"/>
      <w:snapToGrid w:val="0"/>
      <w:sz w:val="20"/>
      <w:lang w:val="en-GB"/>
    </w:rPr>
  </w:style>
  <w:style w:type="paragraph" w:styleId="BalloonText">
    <w:name w:val="Balloon Text"/>
    <w:basedOn w:val="Normal"/>
    <w:link w:val="BalloonTextChar"/>
    <w:uiPriority w:val="99"/>
    <w:semiHidden/>
    <w:rsid w:val="002E5F32"/>
    <w:rPr>
      <w:rFonts w:ascii="Tahoma" w:hAnsi="Tahoma" w:cs="Times New Roman"/>
      <w:sz w:val="16"/>
      <w:lang w:eastAsia="en-AU"/>
    </w:rPr>
  </w:style>
  <w:style w:type="character" w:customStyle="1" w:styleId="BalloonTextChar">
    <w:name w:val="Balloon Text Char"/>
    <w:basedOn w:val="DefaultParagraphFont"/>
    <w:link w:val="BalloonText"/>
    <w:uiPriority w:val="99"/>
    <w:semiHidden/>
    <w:locked/>
    <w:rsid w:val="002E5F32"/>
    <w:rPr>
      <w:rFonts w:ascii="Tahoma" w:hAnsi="Tahoma" w:cs="Times New Roman"/>
      <w:sz w:val="16"/>
    </w:rPr>
  </w:style>
  <w:style w:type="paragraph" w:customStyle="1" w:styleId="LDStandardSubHeading">
    <w:name w:val="LD_Standard_SubHeading"/>
    <w:basedOn w:val="Normal"/>
    <w:next w:val="LDStandardBodyText"/>
    <w:uiPriority w:val="99"/>
    <w:rsid w:val="005B5ED3"/>
    <w:pPr>
      <w:keepNext/>
      <w:spacing w:before="240" w:after="240"/>
    </w:pPr>
    <w:rPr>
      <w:rFonts w:ascii="Arial Bold" w:hAnsi="Arial Bold" w:cs="Arial Bold"/>
      <w:b/>
      <w:bCs/>
      <w:szCs w:val="24"/>
    </w:rPr>
  </w:style>
  <w:style w:type="paragraph" w:customStyle="1" w:styleId="LDStandardBodyText">
    <w:name w:val="LD_Standard_BodyText"/>
    <w:basedOn w:val="LDNormal"/>
    <w:uiPriority w:val="99"/>
    <w:rsid w:val="005B5ED3"/>
    <w:pPr>
      <w:jc w:val="both"/>
    </w:pPr>
  </w:style>
  <w:style w:type="character" w:customStyle="1" w:styleId="StyleArialBold">
    <w:name w:val="Style Arial Bold"/>
    <w:uiPriority w:val="99"/>
    <w:rsid w:val="003B44C1"/>
    <w:rPr>
      <w:rFonts w:ascii="Arial" w:hAnsi="Arial"/>
      <w:b/>
      <w:sz w:val="22"/>
    </w:rPr>
  </w:style>
  <w:style w:type="paragraph" w:customStyle="1" w:styleId="Recitals">
    <w:name w:val="Recitals"/>
    <w:basedOn w:val="Normal"/>
    <w:uiPriority w:val="99"/>
    <w:rsid w:val="003B44C1"/>
    <w:pPr>
      <w:spacing w:before="120" w:after="120"/>
    </w:pPr>
    <w:rPr>
      <w:rFonts w:eastAsia="Times New Roman"/>
    </w:rPr>
  </w:style>
  <w:style w:type="paragraph" w:customStyle="1" w:styleId="LDStandard3">
    <w:name w:val="LD_Standard3"/>
    <w:basedOn w:val="Normal"/>
    <w:link w:val="LDStandard3Char"/>
    <w:uiPriority w:val="99"/>
    <w:rsid w:val="005B5ED3"/>
    <w:pPr>
      <w:numPr>
        <w:ilvl w:val="2"/>
        <w:numId w:val="2"/>
      </w:numPr>
      <w:spacing w:after="240"/>
      <w:jc w:val="both"/>
    </w:pPr>
    <w:rPr>
      <w:rFonts w:cs="Times New Roman"/>
    </w:rPr>
  </w:style>
  <w:style w:type="character" w:customStyle="1" w:styleId="LDStandard3Char">
    <w:name w:val="LD_Standard3 Char"/>
    <w:link w:val="LDStandard3"/>
    <w:uiPriority w:val="99"/>
    <w:locked/>
    <w:rsid w:val="003B44C1"/>
    <w:rPr>
      <w:rFonts w:ascii="Arial" w:hAnsi="Arial"/>
      <w:sz w:val="22"/>
      <w:lang w:val="en-AU" w:eastAsia="en-US"/>
    </w:rPr>
  </w:style>
  <w:style w:type="paragraph" w:customStyle="1" w:styleId="LDStandard2">
    <w:name w:val="LD_Standard2"/>
    <w:basedOn w:val="Normal"/>
    <w:next w:val="LDStandard3"/>
    <w:uiPriority w:val="99"/>
    <w:rsid w:val="005B5ED3"/>
    <w:pPr>
      <w:keepNext/>
      <w:numPr>
        <w:ilvl w:val="1"/>
        <w:numId w:val="2"/>
      </w:numPr>
      <w:pBdr>
        <w:bottom w:val="single" w:sz="12" w:space="1" w:color="auto"/>
      </w:pBdr>
      <w:spacing w:before="240" w:after="240"/>
      <w:jc w:val="both"/>
    </w:pPr>
    <w:rPr>
      <w:rFonts w:ascii="Arial Bold" w:hAnsi="Arial Bold" w:cs="Arial Bold"/>
      <w:b/>
      <w:bCs/>
      <w:szCs w:val="24"/>
    </w:rPr>
  </w:style>
  <w:style w:type="paragraph" w:customStyle="1" w:styleId="StyleArial11ptLeft127cm">
    <w:name w:val="Style Arial 11 pt Left:  1.27 cm"/>
    <w:basedOn w:val="Normal"/>
    <w:uiPriority w:val="99"/>
    <w:rsid w:val="003B44C1"/>
    <w:pPr>
      <w:ind w:left="720"/>
    </w:pPr>
    <w:rPr>
      <w:rFonts w:eastAsia="Times New Roman"/>
    </w:rPr>
  </w:style>
  <w:style w:type="paragraph" w:styleId="Revision">
    <w:name w:val="Revision"/>
    <w:hidden/>
    <w:uiPriority w:val="99"/>
    <w:semiHidden/>
    <w:rsid w:val="00D17C8A"/>
    <w:rPr>
      <w:lang w:eastAsia="en-US"/>
    </w:rPr>
  </w:style>
  <w:style w:type="paragraph" w:customStyle="1" w:styleId="LDStandard4">
    <w:name w:val="LD_Standard4"/>
    <w:basedOn w:val="Normal"/>
    <w:uiPriority w:val="99"/>
    <w:rsid w:val="005B5ED3"/>
    <w:pPr>
      <w:numPr>
        <w:ilvl w:val="3"/>
        <w:numId w:val="2"/>
      </w:numPr>
      <w:spacing w:after="240"/>
      <w:jc w:val="both"/>
    </w:pPr>
  </w:style>
  <w:style w:type="paragraph" w:customStyle="1" w:styleId="LDStandard5">
    <w:name w:val="LD_Standard5"/>
    <w:basedOn w:val="Normal"/>
    <w:uiPriority w:val="99"/>
    <w:rsid w:val="005B5ED3"/>
    <w:pPr>
      <w:numPr>
        <w:ilvl w:val="4"/>
        <w:numId w:val="2"/>
      </w:numPr>
      <w:spacing w:after="240"/>
      <w:jc w:val="both"/>
    </w:pPr>
  </w:style>
  <w:style w:type="paragraph" w:customStyle="1" w:styleId="LDStandard6">
    <w:name w:val="LD_Standard6"/>
    <w:basedOn w:val="Normal"/>
    <w:uiPriority w:val="99"/>
    <w:rsid w:val="005B5ED3"/>
    <w:pPr>
      <w:numPr>
        <w:ilvl w:val="5"/>
        <w:numId w:val="2"/>
      </w:numPr>
      <w:spacing w:after="240"/>
      <w:jc w:val="both"/>
    </w:pPr>
  </w:style>
  <w:style w:type="paragraph" w:customStyle="1" w:styleId="LDStandardBulletedList">
    <w:name w:val="LD_Standard_Bulleted_List"/>
    <w:basedOn w:val="LDNormal"/>
    <w:uiPriority w:val="99"/>
    <w:rsid w:val="005B5ED3"/>
    <w:pPr>
      <w:numPr>
        <w:numId w:val="16"/>
      </w:numPr>
      <w:jc w:val="both"/>
    </w:pPr>
  </w:style>
  <w:style w:type="paragraph" w:customStyle="1" w:styleId="LDStandardBulletedList1">
    <w:name w:val="LD_Standard_Bulleted_List1"/>
    <w:basedOn w:val="LDNormal"/>
    <w:uiPriority w:val="99"/>
    <w:rsid w:val="005B5ED3"/>
    <w:pPr>
      <w:numPr>
        <w:numId w:val="4"/>
      </w:numPr>
      <w:jc w:val="both"/>
    </w:pPr>
    <w:rPr>
      <w:rFonts w:cs="Times New Roman"/>
      <w:szCs w:val="24"/>
    </w:rPr>
  </w:style>
  <w:style w:type="paragraph" w:customStyle="1" w:styleId="LDStandardBulletedList2">
    <w:name w:val="LD_Standard_Bulleted_List2"/>
    <w:basedOn w:val="LDNormal"/>
    <w:uiPriority w:val="99"/>
    <w:rsid w:val="005B5ED3"/>
    <w:pPr>
      <w:numPr>
        <w:numId w:val="5"/>
      </w:numPr>
      <w:jc w:val="both"/>
    </w:pPr>
    <w:rPr>
      <w:rFonts w:cs="Times New Roman"/>
      <w:szCs w:val="24"/>
    </w:rPr>
  </w:style>
  <w:style w:type="paragraph" w:customStyle="1" w:styleId="LDStandardList">
    <w:name w:val="LD_StandardList"/>
    <w:basedOn w:val="Normal"/>
    <w:uiPriority w:val="99"/>
    <w:rsid w:val="005B5ED3"/>
    <w:pPr>
      <w:numPr>
        <w:numId w:val="6"/>
      </w:numPr>
    </w:pPr>
    <w:rPr>
      <w:szCs w:val="24"/>
    </w:rPr>
  </w:style>
  <w:style w:type="paragraph" w:customStyle="1" w:styleId="LDNormal">
    <w:name w:val="LD_Normal"/>
    <w:basedOn w:val="Normal"/>
    <w:uiPriority w:val="99"/>
    <w:rsid w:val="005B5ED3"/>
    <w:pPr>
      <w:spacing w:after="240"/>
    </w:pPr>
  </w:style>
  <w:style w:type="paragraph" w:customStyle="1" w:styleId="LDStandard1NoNum">
    <w:name w:val="LD_Standard1_NoNum"/>
    <w:basedOn w:val="LDStandard1"/>
    <w:next w:val="LDStandard2"/>
    <w:uiPriority w:val="99"/>
    <w:rsid w:val="005B5ED3"/>
  </w:style>
  <w:style w:type="paragraph" w:customStyle="1" w:styleId="LDIndent1">
    <w:name w:val="LD_Indent1"/>
    <w:basedOn w:val="LDNormal"/>
    <w:uiPriority w:val="99"/>
    <w:rsid w:val="005B5ED3"/>
    <w:pPr>
      <w:ind w:left="709"/>
      <w:jc w:val="both"/>
    </w:pPr>
    <w:rPr>
      <w:rFonts w:cs="Times New Roman"/>
    </w:rPr>
  </w:style>
  <w:style w:type="paragraph" w:customStyle="1" w:styleId="LDIndent2">
    <w:name w:val="LD_Indent2"/>
    <w:basedOn w:val="LDNormal"/>
    <w:uiPriority w:val="99"/>
    <w:rsid w:val="005B5ED3"/>
    <w:pPr>
      <w:ind w:left="1418"/>
      <w:jc w:val="both"/>
    </w:pPr>
    <w:rPr>
      <w:rFonts w:cs="Times New Roman"/>
    </w:rPr>
  </w:style>
  <w:style w:type="paragraph" w:customStyle="1" w:styleId="LDIndent3">
    <w:name w:val="LD_Indent3"/>
    <w:basedOn w:val="LDNormal"/>
    <w:uiPriority w:val="99"/>
    <w:rsid w:val="005B5ED3"/>
    <w:pPr>
      <w:ind w:left="2126"/>
      <w:jc w:val="both"/>
    </w:pPr>
    <w:rPr>
      <w:rFonts w:cs="Times New Roman"/>
    </w:rPr>
  </w:style>
  <w:style w:type="paragraph" w:customStyle="1" w:styleId="LDStandardIndent">
    <w:name w:val="LD_Standard_Indent"/>
    <w:basedOn w:val="Normal"/>
    <w:uiPriority w:val="99"/>
    <w:rsid w:val="005B5ED3"/>
    <w:pPr>
      <w:spacing w:after="240"/>
      <w:ind w:left="709"/>
      <w:jc w:val="both"/>
    </w:pPr>
  </w:style>
  <w:style w:type="paragraph" w:styleId="TOC1">
    <w:name w:val="toc 1"/>
    <w:basedOn w:val="Normal"/>
    <w:next w:val="Normal"/>
    <w:autoRedefine/>
    <w:uiPriority w:val="99"/>
    <w:locked/>
    <w:rsid w:val="005B5ED3"/>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uiPriority w:val="99"/>
    <w:locked/>
    <w:rsid w:val="005B5ED3"/>
    <w:pPr>
      <w:tabs>
        <w:tab w:val="left" w:pos="709"/>
        <w:tab w:val="right" w:leader="dot" w:pos="9017"/>
      </w:tabs>
      <w:spacing w:before="120" w:after="120"/>
      <w:ind w:left="709"/>
    </w:pPr>
    <w:rPr>
      <w:rFonts w:cs="Arial Bold"/>
      <w:bCs/>
      <w:noProof/>
    </w:rPr>
  </w:style>
  <w:style w:type="paragraph" w:customStyle="1" w:styleId="LDIndent4">
    <w:name w:val="LD_Indent4"/>
    <w:basedOn w:val="LDNormal"/>
    <w:uiPriority w:val="99"/>
    <w:rsid w:val="005B5ED3"/>
    <w:pPr>
      <w:ind w:left="2835"/>
      <w:jc w:val="both"/>
    </w:pPr>
    <w:rPr>
      <w:rFonts w:cs="Times New Roman"/>
    </w:rPr>
  </w:style>
  <w:style w:type="paragraph" w:customStyle="1" w:styleId="LDIndent5">
    <w:name w:val="LD_Indent5"/>
    <w:basedOn w:val="LDNormal"/>
    <w:uiPriority w:val="99"/>
    <w:rsid w:val="005B5ED3"/>
    <w:pPr>
      <w:ind w:left="3544"/>
      <w:jc w:val="both"/>
    </w:pPr>
    <w:rPr>
      <w:rFonts w:cs="Times New Roman"/>
    </w:rPr>
  </w:style>
  <w:style w:type="paragraph" w:customStyle="1" w:styleId="LDStandardBulletedList3">
    <w:name w:val="LD_Standard_Bulleted_List3"/>
    <w:basedOn w:val="LDNormal"/>
    <w:uiPriority w:val="99"/>
    <w:rsid w:val="005B5ED3"/>
    <w:pPr>
      <w:numPr>
        <w:numId w:val="13"/>
      </w:numPr>
      <w:jc w:val="both"/>
    </w:pPr>
    <w:rPr>
      <w:rFonts w:cs="Times New Roman"/>
    </w:rPr>
  </w:style>
  <w:style w:type="paragraph" w:customStyle="1" w:styleId="LDStandardBulletedList4">
    <w:name w:val="LD_Standard_Bulleted_List4"/>
    <w:basedOn w:val="LDNormal"/>
    <w:uiPriority w:val="99"/>
    <w:rsid w:val="005B5ED3"/>
    <w:pPr>
      <w:numPr>
        <w:numId w:val="14"/>
      </w:numPr>
      <w:jc w:val="both"/>
    </w:pPr>
    <w:rPr>
      <w:rFonts w:cs="Times New Roman"/>
    </w:rPr>
  </w:style>
  <w:style w:type="paragraph" w:customStyle="1" w:styleId="LDStandardBulletedList5">
    <w:name w:val="LD_Standard_Bulleted_List5"/>
    <w:basedOn w:val="LDNormal"/>
    <w:uiPriority w:val="99"/>
    <w:rsid w:val="005B5ED3"/>
    <w:pPr>
      <w:numPr>
        <w:numId w:val="15"/>
      </w:numPr>
      <w:jc w:val="both"/>
    </w:pPr>
    <w:rPr>
      <w:rFonts w:cs="Times New Roman"/>
    </w:rPr>
  </w:style>
  <w:style w:type="paragraph" w:customStyle="1" w:styleId="CentreHeading">
    <w:name w:val="Centre Heading"/>
    <w:basedOn w:val="Normal"/>
    <w:uiPriority w:val="99"/>
    <w:rsid w:val="00F32297"/>
    <w:pPr>
      <w:keepNext/>
      <w:spacing w:before="240" w:after="120"/>
      <w:jc w:val="center"/>
    </w:pPr>
    <w:rPr>
      <w:b/>
    </w:rPr>
  </w:style>
  <w:style w:type="table" w:styleId="TableGrid">
    <w:name w:val="Table Grid"/>
    <w:basedOn w:val="TableNormal"/>
    <w:uiPriority w:val="99"/>
    <w:locked/>
    <w:rsid w:val="00F3229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60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3"/>
    <w:rPr>
      <w:rFonts w:ascii="Arial" w:hAnsi="Arial" w:cs="Arial"/>
      <w:szCs w:val="20"/>
      <w:lang w:eastAsia="en-US"/>
    </w:rPr>
  </w:style>
  <w:style w:type="paragraph" w:styleId="Heading1">
    <w:name w:val="heading 1"/>
    <w:basedOn w:val="Normal"/>
    <w:next w:val="Normal"/>
    <w:link w:val="Heading1Char"/>
    <w:uiPriority w:val="99"/>
    <w:qFormat/>
    <w:locked/>
    <w:rsid w:val="00F2160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F2160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locked/>
    <w:rsid w:val="00F2160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8CC"/>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B468C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B468CC"/>
    <w:rPr>
      <w:rFonts w:ascii="Cambria" w:hAnsi="Cambria" w:cs="Times New Roman"/>
      <w:b/>
      <w:sz w:val="26"/>
      <w:lang w:eastAsia="en-US"/>
    </w:rPr>
  </w:style>
  <w:style w:type="paragraph" w:customStyle="1" w:styleId="LDStandardHeading">
    <w:name w:val="LD_Standard_Heading"/>
    <w:basedOn w:val="Normal"/>
    <w:next w:val="Normal"/>
    <w:uiPriority w:val="99"/>
    <w:rsid w:val="005B5ED3"/>
    <w:pPr>
      <w:keepNext/>
      <w:pBdr>
        <w:top w:val="single" w:sz="18" w:space="4" w:color="auto"/>
        <w:bottom w:val="single" w:sz="6" w:space="5" w:color="auto"/>
      </w:pBdr>
      <w:spacing w:before="240"/>
    </w:pPr>
    <w:rPr>
      <w:b/>
      <w:bCs/>
      <w:sz w:val="28"/>
      <w:szCs w:val="28"/>
    </w:rPr>
  </w:style>
  <w:style w:type="paragraph" w:customStyle="1" w:styleId="LDStandard1">
    <w:name w:val="LD_Standard1"/>
    <w:basedOn w:val="Normal"/>
    <w:next w:val="LDStandard3"/>
    <w:uiPriority w:val="99"/>
    <w:rsid w:val="005B5ED3"/>
    <w:pPr>
      <w:keepNext/>
      <w:spacing w:before="240" w:after="240"/>
      <w:jc w:val="both"/>
    </w:pPr>
    <w:rPr>
      <w:b/>
      <w:bCs/>
    </w:rPr>
  </w:style>
  <w:style w:type="character" w:styleId="PageNumber">
    <w:name w:val="page number"/>
    <w:basedOn w:val="DefaultParagraphFont"/>
    <w:uiPriority w:val="99"/>
    <w:rsid w:val="002E5F32"/>
    <w:rPr>
      <w:rFonts w:cs="Times New Roman"/>
    </w:rPr>
  </w:style>
  <w:style w:type="paragraph" w:styleId="Header">
    <w:name w:val="header"/>
    <w:basedOn w:val="Normal"/>
    <w:link w:val="HeaderChar"/>
    <w:uiPriority w:val="99"/>
    <w:rsid w:val="002E5F32"/>
    <w:pPr>
      <w:keepNext/>
      <w:widowControl w:val="0"/>
      <w:tabs>
        <w:tab w:val="left" w:pos="0"/>
        <w:tab w:val="center" w:pos="4320"/>
        <w:tab w:val="right" w:pos="8640"/>
      </w:tabs>
      <w:suppressAutoHyphens/>
      <w:spacing w:before="120" w:after="120"/>
    </w:pPr>
    <w:rPr>
      <w:rFonts w:cs="Times New Roman"/>
      <w:b/>
      <w:i/>
      <w:sz w:val="20"/>
      <w:lang w:val="en-GB" w:eastAsia="en-AU"/>
    </w:rPr>
  </w:style>
  <w:style w:type="character" w:customStyle="1" w:styleId="HeaderChar">
    <w:name w:val="Header Char"/>
    <w:basedOn w:val="DefaultParagraphFont"/>
    <w:link w:val="Header"/>
    <w:uiPriority w:val="99"/>
    <w:locked/>
    <w:rsid w:val="002E5F32"/>
    <w:rPr>
      <w:rFonts w:ascii="Arial" w:hAnsi="Arial" w:cs="Times New Roman"/>
      <w:b/>
      <w:i/>
      <w:snapToGrid w:val="0"/>
      <w:sz w:val="20"/>
      <w:lang w:val="en-GB"/>
    </w:rPr>
  </w:style>
  <w:style w:type="paragraph" w:styleId="Footer">
    <w:name w:val="footer"/>
    <w:basedOn w:val="Normal"/>
    <w:link w:val="FooterChar"/>
    <w:uiPriority w:val="99"/>
    <w:rsid w:val="002E5F32"/>
    <w:pPr>
      <w:widowControl w:val="0"/>
      <w:tabs>
        <w:tab w:val="left" w:pos="0"/>
        <w:tab w:val="center" w:pos="4320"/>
        <w:tab w:val="right" w:pos="8640"/>
      </w:tabs>
      <w:suppressAutoHyphens/>
    </w:pPr>
    <w:rPr>
      <w:rFonts w:cs="Times New Roman"/>
      <w:sz w:val="20"/>
      <w:lang w:val="en-GB" w:eastAsia="en-AU"/>
    </w:rPr>
  </w:style>
  <w:style w:type="character" w:customStyle="1" w:styleId="FooterChar">
    <w:name w:val="Footer Char"/>
    <w:basedOn w:val="DefaultParagraphFont"/>
    <w:link w:val="Footer"/>
    <w:uiPriority w:val="99"/>
    <w:locked/>
    <w:rsid w:val="002E5F32"/>
    <w:rPr>
      <w:rFonts w:ascii="Arial" w:hAnsi="Arial" w:cs="Times New Roman"/>
      <w:snapToGrid w:val="0"/>
      <w:sz w:val="20"/>
      <w:lang w:val="en-GB"/>
    </w:rPr>
  </w:style>
  <w:style w:type="paragraph" w:styleId="BalloonText">
    <w:name w:val="Balloon Text"/>
    <w:basedOn w:val="Normal"/>
    <w:link w:val="BalloonTextChar"/>
    <w:uiPriority w:val="99"/>
    <w:semiHidden/>
    <w:rsid w:val="002E5F32"/>
    <w:rPr>
      <w:rFonts w:ascii="Tahoma" w:hAnsi="Tahoma" w:cs="Times New Roman"/>
      <w:sz w:val="16"/>
      <w:lang w:eastAsia="en-AU"/>
    </w:rPr>
  </w:style>
  <w:style w:type="character" w:customStyle="1" w:styleId="BalloonTextChar">
    <w:name w:val="Balloon Text Char"/>
    <w:basedOn w:val="DefaultParagraphFont"/>
    <w:link w:val="BalloonText"/>
    <w:uiPriority w:val="99"/>
    <w:semiHidden/>
    <w:locked/>
    <w:rsid w:val="002E5F32"/>
    <w:rPr>
      <w:rFonts w:ascii="Tahoma" w:hAnsi="Tahoma" w:cs="Times New Roman"/>
      <w:sz w:val="16"/>
    </w:rPr>
  </w:style>
  <w:style w:type="paragraph" w:customStyle="1" w:styleId="LDStandardSubHeading">
    <w:name w:val="LD_Standard_SubHeading"/>
    <w:basedOn w:val="Normal"/>
    <w:next w:val="LDStandardBodyText"/>
    <w:uiPriority w:val="99"/>
    <w:rsid w:val="005B5ED3"/>
    <w:pPr>
      <w:keepNext/>
      <w:spacing w:before="240" w:after="240"/>
    </w:pPr>
    <w:rPr>
      <w:rFonts w:ascii="Arial Bold" w:hAnsi="Arial Bold" w:cs="Arial Bold"/>
      <w:b/>
      <w:bCs/>
      <w:szCs w:val="24"/>
    </w:rPr>
  </w:style>
  <w:style w:type="paragraph" w:customStyle="1" w:styleId="LDStandardBodyText">
    <w:name w:val="LD_Standard_BodyText"/>
    <w:basedOn w:val="LDNormal"/>
    <w:uiPriority w:val="99"/>
    <w:rsid w:val="005B5ED3"/>
    <w:pPr>
      <w:jc w:val="both"/>
    </w:pPr>
  </w:style>
  <w:style w:type="character" w:customStyle="1" w:styleId="StyleArialBold">
    <w:name w:val="Style Arial Bold"/>
    <w:uiPriority w:val="99"/>
    <w:rsid w:val="003B44C1"/>
    <w:rPr>
      <w:rFonts w:ascii="Arial" w:hAnsi="Arial"/>
      <w:b/>
      <w:sz w:val="22"/>
    </w:rPr>
  </w:style>
  <w:style w:type="paragraph" w:customStyle="1" w:styleId="Recitals">
    <w:name w:val="Recitals"/>
    <w:basedOn w:val="Normal"/>
    <w:uiPriority w:val="99"/>
    <w:rsid w:val="003B44C1"/>
    <w:pPr>
      <w:spacing w:before="120" w:after="120"/>
    </w:pPr>
    <w:rPr>
      <w:rFonts w:eastAsia="Times New Roman"/>
    </w:rPr>
  </w:style>
  <w:style w:type="paragraph" w:customStyle="1" w:styleId="LDStandard3">
    <w:name w:val="LD_Standard3"/>
    <w:basedOn w:val="Normal"/>
    <w:link w:val="LDStandard3Char"/>
    <w:uiPriority w:val="99"/>
    <w:rsid w:val="005B5ED3"/>
    <w:pPr>
      <w:numPr>
        <w:ilvl w:val="2"/>
        <w:numId w:val="2"/>
      </w:numPr>
      <w:spacing w:after="240"/>
      <w:jc w:val="both"/>
    </w:pPr>
    <w:rPr>
      <w:rFonts w:cs="Times New Roman"/>
    </w:rPr>
  </w:style>
  <w:style w:type="character" w:customStyle="1" w:styleId="LDStandard3Char">
    <w:name w:val="LD_Standard3 Char"/>
    <w:link w:val="LDStandard3"/>
    <w:uiPriority w:val="99"/>
    <w:locked/>
    <w:rsid w:val="003B44C1"/>
    <w:rPr>
      <w:rFonts w:ascii="Arial" w:hAnsi="Arial"/>
      <w:sz w:val="22"/>
      <w:lang w:val="en-AU" w:eastAsia="en-US"/>
    </w:rPr>
  </w:style>
  <w:style w:type="paragraph" w:customStyle="1" w:styleId="LDStandard2">
    <w:name w:val="LD_Standard2"/>
    <w:basedOn w:val="Normal"/>
    <w:next w:val="LDStandard3"/>
    <w:uiPriority w:val="99"/>
    <w:rsid w:val="005B5ED3"/>
    <w:pPr>
      <w:keepNext/>
      <w:numPr>
        <w:ilvl w:val="1"/>
        <w:numId w:val="2"/>
      </w:numPr>
      <w:pBdr>
        <w:bottom w:val="single" w:sz="12" w:space="1" w:color="auto"/>
      </w:pBdr>
      <w:spacing w:before="240" w:after="240"/>
      <w:jc w:val="both"/>
    </w:pPr>
    <w:rPr>
      <w:rFonts w:ascii="Arial Bold" w:hAnsi="Arial Bold" w:cs="Arial Bold"/>
      <w:b/>
      <w:bCs/>
      <w:szCs w:val="24"/>
    </w:rPr>
  </w:style>
  <w:style w:type="paragraph" w:customStyle="1" w:styleId="StyleArial11ptLeft127cm">
    <w:name w:val="Style Arial 11 pt Left:  1.27 cm"/>
    <w:basedOn w:val="Normal"/>
    <w:uiPriority w:val="99"/>
    <w:rsid w:val="003B44C1"/>
    <w:pPr>
      <w:ind w:left="720"/>
    </w:pPr>
    <w:rPr>
      <w:rFonts w:eastAsia="Times New Roman"/>
    </w:rPr>
  </w:style>
  <w:style w:type="paragraph" w:styleId="Revision">
    <w:name w:val="Revision"/>
    <w:hidden/>
    <w:uiPriority w:val="99"/>
    <w:semiHidden/>
    <w:rsid w:val="00D17C8A"/>
    <w:rPr>
      <w:lang w:eastAsia="en-US"/>
    </w:rPr>
  </w:style>
  <w:style w:type="paragraph" w:customStyle="1" w:styleId="LDStandard4">
    <w:name w:val="LD_Standard4"/>
    <w:basedOn w:val="Normal"/>
    <w:uiPriority w:val="99"/>
    <w:rsid w:val="005B5ED3"/>
    <w:pPr>
      <w:numPr>
        <w:ilvl w:val="3"/>
        <w:numId w:val="2"/>
      </w:numPr>
      <w:spacing w:after="240"/>
      <w:jc w:val="both"/>
    </w:pPr>
  </w:style>
  <w:style w:type="paragraph" w:customStyle="1" w:styleId="LDStandard5">
    <w:name w:val="LD_Standard5"/>
    <w:basedOn w:val="Normal"/>
    <w:uiPriority w:val="99"/>
    <w:rsid w:val="005B5ED3"/>
    <w:pPr>
      <w:numPr>
        <w:ilvl w:val="4"/>
        <w:numId w:val="2"/>
      </w:numPr>
      <w:spacing w:after="240"/>
      <w:jc w:val="both"/>
    </w:pPr>
  </w:style>
  <w:style w:type="paragraph" w:customStyle="1" w:styleId="LDStandard6">
    <w:name w:val="LD_Standard6"/>
    <w:basedOn w:val="Normal"/>
    <w:uiPriority w:val="99"/>
    <w:rsid w:val="005B5ED3"/>
    <w:pPr>
      <w:numPr>
        <w:ilvl w:val="5"/>
        <w:numId w:val="2"/>
      </w:numPr>
      <w:spacing w:after="240"/>
      <w:jc w:val="both"/>
    </w:pPr>
  </w:style>
  <w:style w:type="paragraph" w:customStyle="1" w:styleId="LDStandardBulletedList">
    <w:name w:val="LD_Standard_Bulleted_List"/>
    <w:basedOn w:val="LDNormal"/>
    <w:uiPriority w:val="99"/>
    <w:rsid w:val="005B5ED3"/>
    <w:pPr>
      <w:numPr>
        <w:numId w:val="16"/>
      </w:numPr>
      <w:jc w:val="both"/>
    </w:pPr>
  </w:style>
  <w:style w:type="paragraph" w:customStyle="1" w:styleId="LDStandardBulletedList1">
    <w:name w:val="LD_Standard_Bulleted_List1"/>
    <w:basedOn w:val="LDNormal"/>
    <w:uiPriority w:val="99"/>
    <w:rsid w:val="005B5ED3"/>
    <w:pPr>
      <w:numPr>
        <w:numId w:val="4"/>
      </w:numPr>
      <w:jc w:val="both"/>
    </w:pPr>
    <w:rPr>
      <w:rFonts w:cs="Times New Roman"/>
      <w:szCs w:val="24"/>
    </w:rPr>
  </w:style>
  <w:style w:type="paragraph" w:customStyle="1" w:styleId="LDStandardBulletedList2">
    <w:name w:val="LD_Standard_Bulleted_List2"/>
    <w:basedOn w:val="LDNormal"/>
    <w:uiPriority w:val="99"/>
    <w:rsid w:val="005B5ED3"/>
    <w:pPr>
      <w:numPr>
        <w:numId w:val="5"/>
      </w:numPr>
      <w:jc w:val="both"/>
    </w:pPr>
    <w:rPr>
      <w:rFonts w:cs="Times New Roman"/>
      <w:szCs w:val="24"/>
    </w:rPr>
  </w:style>
  <w:style w:type="paragraph" w:customStyle="1" w:styleId="LDStandardList">
    <w:name w:val="LD_StandardList"/>
    <w:basedOn w:val="Normal"/>
    <w:uiPriority w:val="99"/>
    <w:rsid w:val="005B5ED3"/>
    <w:pPr>
      <w:numPr>
        <w:numId w:val="6"/>
      </w:numPr>
    </w:pPr>
    <w:rPr>
      <w:szCs w:val="24"/>
    </w:rPr>
  </w:style>
  <w:style w:type="paragraph" w:customStyle="1" w:styleId="LDNormal">
    <w:name w:val="LD_Normal"/>
    <w:basedOn w:val="Normal"/>
    <w:uiPriority w:val="99"/>
    <w:rsid w:val="005B5ED3"/>
    <w:pPr>
      <w:spacing w:after="240"/>
    </w:pPr>
  </w:style>
  <w:style w:type="paragraph" w:customStyle="1" w:styleId="LDStandard1NoNum">
    <w:name w:val="LD_Standard1_NoNum"/>
    <w:basedOn w:val="LDStandard1"/>
    <w:next w:val="LDStandard2"/>
    <w:uiPriority w:val="99"/>
    <w:rsid w:val="005B5ED3"/>
  </w:style>
  <w:style w:type="paragraph" w:customStyle="1" w:styleId="LDIndent1">
    <w:name w:val="LD_Indent1"/>
    <w:basedOn w:val="LDNormal"/>
    <w:uiPriority w:val="99"/>
    <w:rsid w:val="005B5ED3"/>
    <w:pPr>
      <w:ind w:left="709"/>
      <w:jc w:val="both"/>
    </w:pPr>
    <w:rPr>
      <w:rFonts w:cs="Times New Roman"/>
    </w:rPr>
  </w:style>
  <w:style w:type="paragraph" w:customStyle="1" w:styleId="LDIndent2">
    <w:name w:val="LD_Indent2"/>
    <w:basedOn w:val="LDNormal"/>
    <w:uiPriority w:val="99"/>
    <w:rsid w:val="005B5ED3"/>
    <w:pPr>
      <w:ind w:left="1418"/>
      <w:jc w:val="both"/>
    </w:pPr>
    <w:rPr>
      <w:rFonts w:cs="Times New Roman"/>
    </w:rPr>
  </w:style>
  <w:style w:type="paragraph" w:customStyle="1" w:styleId="LDIndent3">
    <w:name w:val="LD_Indent3"/>
    <w:basedOn w:val="LDNormal"/>
    <w:uiPriority w:val="99"/>
    <w:rsid w:val="005B5ED3"/>
    <w:pPr>
      <w:ind w:left="2126"/>
      <w:jc w:val="both"/>
    </w:pPr>
    <w:rPr>
      <w:rFonts w:cs="Times New Roman"/>
    </w:rPr>
  </w:style>
  <w:style w:type="paragraph" w:customStyle="1" w:styleId="LDStandardIndent">
    <w:name w:val="LD_Standard_Indent"/>
    <w:basedOn w:val="Normal"/>
    <w:uiPriority w:val="99"/>
    <w:rsid w:val="005B5ED3"/>
    <w:pPr>
      <w:spacing w:after="240"/>
      <w:ind w:left="709"/>
      <w:jc w:val="both"/>
    </w:pPr>
  </w:style>
  <w:style w:type="paragraph" w:styleId="TOC1">
    <w:name w:val="toc 1"/>
    <w:basedOn w:val="Normal"/>
    <w:next w:val="Normal"/>
    <w:autoRedefine/>
    <w:uiPriority w:val="99"/>
    <w:locked/>
    <w:rsid w:val="005B5ED3"/>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uiPriority w:val="99"/>
    <w:locked/>
    <w:rsid w:val="005B5ED3"/>
    <w:pPr>
      <w:tabs>
        <w:tab w:val="left" w:pos="709"/>
        <w:tab w:val="right" w:leader="dot" w:pos="9017"/>
      </w:tabs>
      <w:spacing w:before="120" w:after="120"/>
      <w:ind w:left="709"/>
    </w:pPr>
    <w:rPr>
      <w:rFonts w:cs="Arial Bold"/>
      <w:bCs/>
      <w:noProof/>
    </w:rPr>
  </w:style>
  <w:style w:type="paragraph" w:customStyle="1" w:styleId="LDIndent4">
    <w:name w:val="LD_Indent4"/>
    <w:basedOn w:val="LDNormal"/>
    <w:uiPriority w:val="99"/>
    <w:rsid w:val="005B5ED3"/>
    <w:pPr>
      <w:ind w:left="2835"/>
      <w:jc w:val="both"/>
    </w:pPr>
    <w:rPr>
      <w:rFonts w:cs="Times New Roman"/>
    </w:rPr>
  </w:style>
  <w:style w:type="paragraph" w:customStyle="1" w:styleId="LDIndent5">
    <w:name w:val="LD_Indent5"/>
    <w:basedOn w:val="LDNormal"/>
    <w:uiPriority w:val="99"/>
    <w:rsid w:val="005B5ED3"/>
    <w:pPr>
      <w:ind w:left="3544"/>
      <w:jc w:val="both"/>
    </w:pPr>
    <w:rPr>
      <w:rFonts w:cs="Times New Roman"/>
    </w:rPr>
  </w:style>
  <w:style w:type="paragraph" w:customStyle="1" w:styleId="LDStandardBulletedList3">
    <w:name w:val="LD_Standard_Bulleted_List3"/>
    <w:basedOn w:val="LDNormal"/>
    <w:uiPriority w:val="99"/>
    <w:rsid w:val="005B5ED3"/>
    <w:pPr>
      <w:numPr>
        <w:numId w:val="13"/>
      </w:numPr>
      <w:jc w:val="both"/>
    </w:pPr>
    <w:rPr>
      <w:rFonts w:cs="Times New Roman"/>
    </w:rPr>
  </w:style>
  <w:style w:type="paragraph" w:customStyle="1" w:styleId="LDStandardBulletedList4">
    <w:name w:val="LD_Standard_Bulleted_List4"/>
    <w:basedOn w:val="LDNormal"/>
    <w:uiPriority w:val="99"/>
    <w:rsid w:val="005B5ED3"/>
    <w:pPr>
      <w:numPr>
        <w:numId w:val="14"/>
      </w:numPr>
      <w:jc w:val="both"/>
    </w:pPr>
    <w:rPr>
      <w:rFonts w:cs="Times New Roman"/>
    </w:rPr>
  </w:style>
  <w:style w:type="paragraph" w:customStyle="1" w:styleId="LDStandardBulletedList5">
    <w:name w:val="LD_Standard_Bulleted_List5"/>
    <w:basedOn w:val="LDNormal"/>
    <w:uiPriority w:val="99"/>
    <w:rsid w:val="005B5ED3"/>
    <w:pPr>
      <w:numPr>
        <w:numId w:val="15"/>
      </w:numPr>
      <w:jc w:val="both"/>
    </w:pPr>
    <w:rPr>
      <w:rFonts w:cs="Times New Roman"/>
    </w:rPr>
  </w:style>
  <w:style w:type="paragraph" w:customStyle="1" w:styleId="CentreHeading">
    <w:name w:val="Centre Heading"/>
    <w:basedOn w:val="Normal"/>
    <w:uiPriority w:val="99"/>
    <w:rsid w:val="00F32297"/>
    <w:pPr>
      <w:keepNext/>
      <w:spacing w:before="240" w:after="120"/>
      <w:jc w:val="center"/>
    </w:pPr>
    <w:rPr>
      <w:b/>
    </w:rPr>
  </w:style>
  <w:style w:type="table" w:styleId="TableGrid">
    <w:name w:val="Table Grid"/>
    <w:basedOn w:val="TableNormal"/>
    <w:uiPriority w:val="99"/>
    <w:locked/>
    <w:rsid w:val="00F3229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6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8604</Words>
  <Characters>48070</Characters>
  <Application>Microsoft Office Word</Application>
  <DocSecurity>4</DocSecurity>
  <Lines>400</Lines>
  <Paragraphs>113</Paragraphs>
  <ScaleCrop>false</ScaleCrop>
  <Company>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dc:creator>
  <cp:keywords/>
  <dc:description/>
  <cp:lastModifiedBy>cassias</cp:lastModifiedBy>
  <cp:revision>2</cp:revision>
  <cp:lastPrinted>2014-12-17T08:13:00Z</cp:lastPrinted>
  <dcterms:created xsi:type="dcterms:W3CDTF">2015-11-18T23:29:00Z</dcterms:created>
  <dcterms:modified xsi:type="dcterms:W3CDTF">2015-11-18T23:29:00Z</dcterms:modified>
</cp:coreProperties>
</file>